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47" w:rsidRPr="00A44176" w:rsidRDefault="00570D47" w:rsidP="00570D47">
      <w:pPr>
        <w:pStyle w:val="12"/>
        <w:suppressAutoHyphens/>
        <w:contextualSpacing/>
        <w:jc w:val="center"/>
        <w:rPr>
          <w:rStyle w:val="13"/>
          <w:rFonts w:ascii="Times New Roman" w:eastAsia="Times New Roman" w:hAnsi="Times New Roman"/>
          <w:sz w:val="24"/>
          <w:szCs w:val="24"/>
        </w:rPr>
      </w:pPr>
      <w:bookmarkStart w:id="0" w:name="bookmark0"/>
      <w:r w:rsidRPr="00A44176">
        <w:rPr>
          <w:rStyle w:val="13"/>
          <w:rFonts w:ascii="Times New Roman" w:eastAsia="Times New Roman" w:hAnsi="Times New Roman"/>
          <w:sz w:val="24"/>
          <w:szCs w:val="24"/>
        </w:rPr>
        <w:t>МУНИЦИПАЛЬНОЕ АВТОНОМНОЕ НЕТИПОВОЕ ОБЩЕОБРАЗОВАТЕЛЬНОЕ УЧРЕЖДЕНИЕ «ГИМНАЗИЯ №2»</w:t>
      </w:r>
    </w:p>
    <w:p w:rsidR="00570D47" w:rsidRPr="00A44176" w:rsidRDefault="00570D47" w:rsidP="00570D47">
      <w:pPr>
        <w:pStyle w:val="12"/>
        <w:suppressAutoHyphens/>
        <w:contextualSpacing/>
        <w:rPr>
          <w:rStyle w:val="13"/>
          <w:rFonts w:ascii="Times New Roman" w:eastAsia="Times New Roman" w:hAnsi="Times New Roman"/>
          <w:sz w:val="24"/>
          <w:szCs w:val="24"/>
        </w:rPr>
      </w:pPr>
    </w:p>
    <w:p w:rsidR="00A94A70" w:rsidRPr="00A44176" w:rsidRDefault="00A94A70" w:rsidP="00A94A70">
      <w:pPr>
        <w:pStyle w:val="12"/>
        <w:tabs>
          <w:tab w:val="left" w:pos="6015"/>
        </w:tabs>
        <w:suppressAutoHyphens/>
        <w:contextualSpacing/>
        <w:jc w:val="both"/>
        <w:rPr>
          <w:rStyle w:val="13"/>
          <w:rFonts w:ascii="Times New Roman" w:eastAsia="Times New Roman" w:hAnsi="Times New Roman"/>
          <w:sz w:val="24"/>
          <w:szCs w:val="24"/>
        </w:rPr>
      </w:pPr>
      <w:r w:rsidRPr="00A44176">
        <w:rPr>
          <w:rStyle w:val="13"/>
          <w:rFonts w:ascii="Times New Roman" w:eastAsia="Times New Roman" w:hAnsi="Times New Roman"/>
          <w:sz w:val="24"/>
          <w:szCs w:val="24"/>
        </w:rPr>
        <w:t>Рассмотрено                                                                             Утверждено</w:t>
      </w:r>
    </w:p>
    <w:p w:rsidR="00A94A70" w:rsidRPr="00A44176" w:rsidRDefault="00A94A70" w:rsidP="00A94A70">
      <w:pPr>
        <w:pStyle w:val="12"/>
        <w:suppressAutoHyphens/>
        <w:contextualSpacing/>
        <w:jc w:val="both"/>
        <w:rPr>
          <w:rStyle w:val="13"/>
          <w:rFonts w:ascii="Times New Roman" w:eastAsia="Times New Roman" w:hAnsi="Times New Roman"/>
          <w:sz w:val="24"/>
          <w:szCs w:val="24"/>
        </w:rPr>
      </w:pPr>
      <w:r w:rsidRPr="00A44176">
        <w:rPr>
          <w:rStyle w:val="13"/>
          <w:rFonts w:ascii="Times New Roman" w:eastAsia="Times New Roman" w:hAnsi="Times New Roman"/>
          <w:sz w:val="24"/>
          <w:szCs w:val="24"/>
        </w:rPr>
        <w:t xml:space="preserve">на заседании педагогического совета  </w:t>
      </w:r>
      <w:r>
        <w:rPr>
          <w:rStyle w:val="13"/>
          <w:rFonts w:ascii="Times New Roman" w:eastAsia="Times New Roman" w:hAnsi="Times New Roman"/>
          <w:sz w:val="24"/>
          <w:szCs w:val="24"/>
        </w:rPr>
        <w:t xml:space="preserve">                            </w:t>
      </w:r>
      <w:r w:rsidRPr="00A44176">
        <w:rPr>
          <w:rStyle w:val="13"/>
          <w:rFonts w:ascii="Times New Roman" w:eastAsia="Times New Roman" w:hAnsi="Times New Roman"/>
          <w:sz w:val="24"/>
          <w:szCs w:val="24"/>
        </w:rPr>
        <w:t xml:space="preserve"> приказом МАНОУ «Гимназия № 2»               </w:t>
      </w:r>
    </w:p>
    <w:p w:rsidR="00A94A70" w:rsidRPr="00A44176" w:rsidRDefault="00A94A70" w:rsidP="00A94A70">
      <w:pPr>
        <w:pStyle w:val="12"/>
        <w:suppressAutoHyphens/>
        <w:contextualSpacing/>
        <w:jc w:val="both"/>
        <w:rPr>
          <w:rStyle w:val="13"/>
          <w:rFonts w:ascii="Times New Roman" w:eastAsia="Times New Roman" w:hAnsi="Times New Roman"/>
          <w:sz w:val="24"/>
          <w:szCs w:val="24"/>
        </w:rPr>
      </w:pPr>
      <w:r>
        <w:rPr>
          <w:rStyle w:val="13"/>
          <w:rFonts w:ascii="Times New Roman" w:eastAsia="Times New Roman" w:hAnsi="Times New Roman"/>
          <w:sz w:val="24"/>
          <w:szCs w:val="24"/>
        </w:rPr>
        <w:t>протокол № 1 от « 30» 09.</w:t>
      </w:r>
      <w:r w:rsidRPr="00A44176">
        <w:rPr>
          <w:rStyle w:val="13"/>
          <w:rFonts w:ascii="Times New Roman" w:eastAsia="Times New Roman" w:hAnsi="Times New Roman"/>
          <w:sz w:val="24"/>
          <w:szCs w:val="24"/>
        </w:rPr>
        <w:t xml:space="preserve">2022г.   </w:t>
      </w:r>
      <w:r>
        <w:rPr>
          <w:rStyle w:val="13"/>
          <w:rFonts w:ascii="Times New Roman" w:eastAsia="Times New Roman" w:hAnsi="Times New Roman"/>
          <w:sz w:val="24"/>
          <w:szCs w:val="24"/>
        </w:rPr>
        <w:t xml:space="preserve">                                    </w:t>
      </w:r>
      <w:r w:rsidRPr="00A44176">
        <w:rPr>
          <w:rStyle w:val="13"/>
          <w:rFonts w:ascii="Times New Roman" w:eastAsia="Times New Roman" w:hAnsi="Times New Roman"/>
          <w:sz w:val="24"/>
          <w:szCs w:val="24"/>
        </w:rPr>
        <w:t xml:space="preserve"> № </w:t>
      </w:r>
      <w:r>
        <w:rPr>
          <w:rStyle w:val="13"/>
          <w:rFonts w:ascii="Times New Roman" w:eastAsia="Times New Roman" w:hAnsi="Times New Roman"/>
          <w:sz w:val="24"/>
          <w:szCs w:val="24"/>
        </w:rPr>
        <w:t>181от «31» 09.</w:t>
      </w:r>
      <w:r w:rsidRPr="00A44176">
        <w:rPr>
          <w:rStyle w:val="13"/>
          <w:rFonts w:ascii="Times New Roman" w:eastAsia="Times New Roman" w:hAnsi="Times New Roman"/>
          <w:sz w:val="24"/>
          <w:szCs w:val="24"/>
        </w:rPr>
        <w:t>2022г.</w:t>
      </w:r>
    </w:p>
    <w:p w:rsidR="00A94A70" w:rsidRPr="00A44176" w:rsidRDefault="00A94A70" w:rsidP="00A94A70">
      <w:pPr>
        <w:pStyle w:val="12"/>
        <w:suppressAutoHyphens/>
        <w:contextualSpacing/>
        <w:jc w:val="both"/>
        <w:rPr>
          <w:rStyle w:val="13"/>
          <w:rFonts w:ascii="Times New Roman" w:eastAsia="Times New Roman" w:hAnsi="Times New Roman"/>
          <w:sz w:val="24"/>
          <w:szCs w:val="24"/>
        </w:rPr>
      </w:pPr>
      <w:r w:rsidRPr="00A44176">
        <w:rPr>
          <w:rStyle w:val="13"/>
          <w:rFonts w:ascii="Times New Roman" w:eastAsia="Times New Roman" w:hAnsi="Times New Roman"/>
          <w:sz w:val="24"/>
          <w:szCs w:val="24"/>
        </w:rPr>
        <w:t xml:space="preserve">                       </w:t>
      </w:r>
    </w:p>
    <w:p w:rsidR="00570D47" w:rsidRPr="00A44176" w:rsidRDefault="00570D47" w:rsidP="00570D47">
      <w:pPr>
        <w:pStyle w:val="12"/>
        <w:suppressAutoHyphens/>
        <w:contextualSpacing/>
        <w:jc w:val="both"/>
        <w:rPr>
          <w:rStyle w:val="13"/>
          <w:rFonts w:ascii="Times New Roman" w:eastAsia="Times New Roman" w:hAnsi="Times New Roman"/>
          <w:sz w:val="24"/>
          <w:szCs w:val="24"/>
        </w:rPr>
      </w:pPr>
    </w:p>
    <w:p w:rsidR="00570D47" w:rsidRPr="00A44176" w:rsidRDefault="00570D47" w:rsidP="00570D47">
      <w:pPr>
        <w:pStyle w:val="12"/>
        <w:tabs>
          <w:tab w:val="left" w:pos="5565"/>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5565"/>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5565"/>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5565"/>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5565"/>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FC237C" w:rsidRDefault="00570D47" w:rsidP="00A94A70">
      <w:pPr>
        <w:pStyle w:val="12"/>
        <w:tabs>
          <w:tab w:val="left" w:pos="2235"/>
        </w:tabs>
        <w:spacing w:after="0" w:line="240" w:lineRule="auto"/>
        <w:contextualSpacing/>
        <w:jc w:val="center"/>
        <w:rPr>
          <w:rStyle w:val="13"/>
          <w:rFonts w:ascii="Times New Roman" w:eastAsia="Times New Roman" w:hAnsi="Times New Roman"/>
          <w:b/>
          <w:sz w:val="36"/>
          <w:szCs w:val="36"/>
        </w:rPr>
      </w:pPr>
      <w:r w:rsidRPr="00FC237C">
        <w:rPr>
          <w:rStyle w:val="13"/>
          <w:rFonts w:ascii="Times New Roman" w:eastAsia="Times New Roman" w:hAnsi="Times New Roman"/>
          <w:b/>
          <w:sz w:val="36"/>
          <w:szCs w:val="36"/>
        </w:rPr>
        <w:t>Рабочая программа</w:t>
      </w:r>
    </w:p>
    <w:p w:rsidR="00570D47" w:rsidRPr="00FC237C" w:rsidRDefault="00A94A70" w:rsidP="00A94A70">
      <w:pPr>
        <w:pStyle w:val="12"/>
        <w:tabs>
          <w:tab w:val="left" w:pos="2235"/>
        </w:tabs>
        <w:spacing w:after="0" w:line="240" w:lineRule="auto"/>
        <w:contextualSpacing/>
        <w:jc w:val="center"/>
        <w:rPr>
          <w:rStyle w:val="13"/>
          <w:rFonts w:ascii="Times New Roman" w:eastAsia="Times New Roman" w:hAnsi="Times New Roman"/>
          <w:b/>
          <w:sz w:val="36"/>
          <w:szCs w:val="36"/>
        </w:rPr>
      </w:pPr>
      <w:r>
        <w:rPr>
          <w:rStyle w:val="13"/>
          <w:rFonts w:ascii="Times New Roman" w:eastAsia="Times New Roman" w:hAnsi="Times New Roman"/>
          <w:b/>
          <w:sz w:val="36"/>
          <w:szCs w:val="36"/>
        </w:rPr>
        <w:t>курса</w:t>
      </w:r>
      <w:r w:rsidR="00570D47">
        <w:rPr>
          <w:rStyle w:val="13"/>
          <w:rFonts w:ascii="Times New Roman" w:eastAsia="Times New Roman" w:hAnsi="Times New Roman"/>
          <w:b/>
          <w:sz w:val="36"/>
          <w:szCs w:val="36"/>
        </w:rPr>
        <w:t xml:space="preserve"> внеурочной деятельности</w:t>
      </w:r>
    </w:p>
    <w:p w:rsidR="00570D47" w:rsidRPr="00A94A70" w:rsidRDefault="00570D47" w:rsidP="00A94A70">
      <w:pPr>
        <w:pStyle w:val="12"/>
        <w:tabs>
          <w:tab w:val="left" w:pos="2235"/>
        </w:tabs>
        <w:spacing w:after="0" w:line="240" w:lineRule="auto"/>
        <w:contextualSpacing/>
        <w:jc w:val="center"/>
        <w:rPr>
          <w:rStyle w:val="13"/>
          <w:rFonts w:ascii="Times New Roman" w:eastAsia="Times New Roman" w:hAnsi="Times New Roman"/>
          <w:b/>
          <w:sz w:val="36"/>
          <w:szCs w:val="36"/>
        </w:rPr>
      </w:pPr>
      <w:r>
        <w:rPr>
          <w:rStyle w:val="13"/>
          <w:rFonts w:ascii="Times New Roman" w:eastAsia="Times New Roman" w:hAnsi="Times New Roman"/>
          <w:b/>
          <w:sz w:val="36"/>
          <w:szCs w:val="36"/>
        </w:rPr>
        <w:t>«Умникам и умницам</w:t>
      </w:r>
      <w:r w:rsidRPr="00FC237C">
        <w:rPr>
          <w:rStyle w:val="13"/>
          <w:rFonts w:ascii="Times New Roman" w:eastAsia="Times New Roman" w:hAnsi="Times New Roman"/>
          <w:b/>
          <w:sz w:val="36"/>
          <w:szCs w:val="36"/>
        </w:rPr>
        <w:t>»</w:t>
      </w:r>
    </w:p>
    <w:p w:rsidR="00570D47" w:rsidRPr="00FC237C" w:rsidRDefault="00A94A70" w:rsidP="00570D47">
      <w:pPr>
        <w:pStyle w:val="12"/>
        <w:tabs>
          <w:tab w:val="left" w:pos="2235"/>
        </w:tabs>
        <w:spacing w:line="360" w:lineRule="auto"/>
        <w:contextualSpacing/>
        <w:jc w:val="center"/>
        <w:rPr>
          <w:rStyle w:val="13"/>
          <w:rFonts w:ascii="Times New Roman" w:eastAsia="Times New Roman" w:hAnsi="Times New Roman"/>
          <w:sz w:val="24"/>
          <w:szCs w:val="24"/>
        </w:rPr>
      </w:pPr>
      <w:r>
        <w:rPr>
          <w:rStyle w:val="13"/>
          <w:rFonts w:ascii="Times New Roman" w:eastAsia="Times New Roman" w:hAnsi="Times New Roman"/>
          <w:sz w:val="24"/>
          <w:szCs w:val="24"/>
        </w:rPr>
        <w:t>для учащихся 1</w:t>
      </w:r>
      <w:r w:rsidR="00570D47" w:rsidRPr="00FC237C">
        <w:rPr>
          <w:rStyle w:val="13"/>
          <w:rFonts w:ascii="Times New Roman" w:eastAsia="Times New Roman" w:hAnsi="Times New Roman"/>
          <w:sz w:val="24"/>
          <w:szCs w:val="24"/>
        </w:rPr>
        <w:t xml:space="preserve"> классов</w:t>
      </w:r>
    </w:p>
    <w:p w:rsidR="00570D47" w:rsidRPr="00FC237C" w:rsidRDefault="00570D47" w:rsidP="00570D47">
      <w:pPr>
        <w:pStyle w:val="12"/>
        <w:tabs>
          <w:tab w:val="left" w:pos="4860"/>
        </w:tabs>
        <w:suppressAutoHyphens/>
        <w:contextualSpacing/>
        <w:jc w:val="center"/>
        <w:rPr>
          <w:rStyle w:val="13"/>
          <w:rFonts w:ascii="Times New Roman" w:eastAsia="Times New Roman" w:hAnsi="Times New Roman"/>
          <w:b/>
          <w:sz w:val="36"/>
          <w:szCs w:val="36"/>
        </w:rPr>
      </w:pPr>
    </w:p>
    <w:p w:rsidR="00570D47" w:rsidRPr="00A44176" w:rsidRDefault="00570D47" w:rsidP="00570D47">
      <w:pPr>
        <w:pStyle w:val="12"/>
        <w:tabs>
          <w:tab w:val="left" w:pos="4860"/>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4860"/>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4860"/>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4860"/>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4860"/>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tabs>
          <w:tab w:val="left" w:pos="4860"/>
        </w:tabs>
        <w:suppressAutoHyphens/>
        <w:contextualSpacing/>
        <w:jc w:val="both"/>
        <w:rPr>
          <w:rStyle w:val="13"/>
          <w:rFonts w:ascii="Times New Roman" w:eastAsia="Times New Roman" w:hAnsi="Times New Roman"/>
          <w:b/>
          <w:sz w:val="24"/>
          <w:szCs w:val="24"/>
        </w:rPr>
      </w:pPr>
    </w:p>
    <w:p w:rsidR="00570D47" w:rsidRPr="00A44176" w:rsidRDefault="00570D47" w:rsidP="00570D47">
      <w:pPr>
        <w:pStyle w:val="12"/>
        <w:suppressAutoHyphens/>
        <w:spacing w:line="360" w:lineRule="auto"/>
        <w:ind w:left="5954"/>
        <w:contextualSpacing/>
        <w:rPr>
          <w:rStyle w:val="13"/>
          <w:rFonts w:ascii="Times New Roman" w:eastAsia="Times New Roman" w:hAnsi="Times New Roman"/>
          <w:sz w:val="24"/>
          <w:szCs w:val="24"/>
        </w:rPr>
      </w:pPr>
      <w:r w:rsidRPr="00A44176">
        <w:rPr>
          <w:rStyle w:val="13"/>
          <w:rFonts w:ascii="Times New Roman" w:eastAsia="Times New Roman" w:hAnsi="Times New Roman"/>
          <w:sz w:val="24"/>
          <w:szCs w:val="24"/>
        </w:rPr>
        <w:t>Составители:</w:t>
      </w:r>
    </w:p>
    <w:p w:rsidR="00570D47" w:rsidRDefault="00570D47" w:rsidP="00570D47">
      <w:pPr>
        <w:pStyle w:val="12"/>
        <w:suppressAutoHyphens/>
        <w:spacing w:line="360" w:lineRule="auto"/>
        <w:ind w:left="5954"/>
        <w:contextualSpacing/>
        <w:rPr>
          <w:rStyle w:val="13"/>
          <w:rFonts w:ascii="Times New Roman" w:eastAsia="Times New Roman" w:hAnsi="Times New Roman"/>
          <w:sz w:val="24"/>
          <w:szCs w:val="24"/>
        </w:rPr>
      </w:pPr>
      <w:r>
        <w:rPr>
          <w:rStyle w:val="13"/>
          <w:rFonts w:ascii="Times New Roman" w:eastAsia="Times New Roman" w:hAnsi="Times New Roman"/>
          <w:sz w:val="24"/>
          <w:szCs w:val="24"/>
        </w:rPr>
        <w:t>Ушакова Татьяна Дмитриевна.</w:t>
      </w:r>
    </w:p>
    <w:p w:rsidR="00570D47" w:rsidRPr="00A44176" w:rsidRDefault="00570D47" w:rsidP="00570D47">
      <w:pPr>
        <w:pStyle w:val="12"/>
        <w:suppressAutoHyphens/>
        <w:spacing w:line="360" w:lineRule="auto"/>
        <w:ind w:left="5954"/>
        <w:contextualSpacing/>
        <w:rPr>
          <w:rStyle w:val="13"/>
          <w:rFonts w:ascii="Times New Roman" w:eastAsia="Times New Roman" w:hAnsi="Times New Roman"/>
          <w:sz w:val="24"/>
          <w:szCs w:val="24"/>
        </w:rPr>
      </w:pPr>
      <w:r>
        <w:rPr>
          <w:rStyle w:val="13"/>
          <w:rFonts w:ascii="Times New Roman" w:eastAsia="Times New Roman" w:hAnsi="Times New Roman"/>
          <w:sz w:val="24"/>
          <w:szCs w:val="24"/>
        </w:rPr>
        <w:t>учитель</w:t>
      </w:r>
      <w:r w:rsidRPr="00A44176">
        <w:rPr>
          <w:rStyle w:val="13"/>
          <w:rFonts w:ascii="Times New Roman" w:eastAsia="Times New Roman" w:hAnsi="Times New Roman"/>
          <w:sz w:val="24"/>
          <w:szCs w:val="24"/>
        </w:rPr>
        <w:t xml:space="preserve"> начальных классов</w:t>
      </w:r>
    </w:p>
    <w:p w:rsidR="00570D47" w:rsidRPr="00A44176" w:rsidRDefault="00570D47" w:rsidP="00570D47">
      <w:pPr>
        <w:pStyle w:val="12"/>
        <w:tabs>
          <w:tab w:val="left" w:pos="4860"/>
        </w:tabs>
        <w:suppressAutoHyphens/>
        <w:contextualSpacing/>
        <w:jc w:val="right"/>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contextualSpacing/>
        <w:jc w:val="both"/>
        <w:rPr>
          <w:rStyle w:val="13"/>
          <w:rFonts w:ascii="Times New Roman" w:eastAsia="Times New Roman" w:hAnsi="Times New Roman"/>
          <w:sz w:val="24"/>
          <w:szCs w:val="24"/>
        </w:rPr>
      </w:pPr>
    </w:p>
    <w:p w:rsidR="00570D47" w:rsidRPr="00A44176" w:rsidRDefault="00570D47" w:rsidP="00570D47">
      <w:pPr>
        <w:pStyle w:val="12"/>
        <w:tabs>
          <w:tab w:val="left" w:pos="3750"/>
        </w:tabs>
        <w:contextualSpacing/>
        <w:jc w:val="both"/>
        <w:rPr>
          <w:rStyle w:val="13"/>
          <w:rFonts w:ascii="Times New Roman" w:eastAsia="Times New Roman" w:hAnsi="Times New Roman"/>
          <w:sz w:val="24"/>
          <w:szCs w:val="24"/>
        </w:rPr>
      </w:pPr>
    </w:p>
    <w:p w:rsidR="00570D47" w:rsidRDefault="00570D47" w:rsidP="00570D47">
      <w:pPr>
        <w:pStyle w:val="12"/>
        <w:tabs>
          <w:tab w:val="left" w:pos="3750"/>
        </w:tabs>
        <w:contextualSpacing/>
        <w:jc w:val="center"/>
        <w:rPr>
          <w:rStyle w:val="13"/>
          <w:rFonts w:ascii="Times New Roman" w:eastAsia="Times New Roman" w:hAnsi="Times New Roman"/>
          <w:sz w:val="24"/>
          <w:szCs w:val="24"/>
        </w:rPr>
      </w:pPr>
      <w:r w:rsidRPr="00A44176">
        <w:rPr>
          <w:rStyle w:val="13"/>
          <w:rFonts w:ascii="Times New Roman" w:eastAsia="Times New Roman" w:hAnsi="Times New Roman"/>
          <w:sz w:val="24"/>
          <w:szCs w:val="24"/>
        </w:rPr>
        <w:t>2022 год</w:t>
      </w:r>
      <w:bookmarkEnd w:id="0"/>
    </w:p>
    <w:p w:rsidR="00EB3C1E" w:rsidRPr="00EB3C1E" w:rsidRDefault="00EB3C1E" w:rsidP="00EB3C1E">
      <w:pPr>
        <w:tabs>
          <w:tab w:val="left" w:pos="5565"/>
        </w:tabs>
        <w:spacing w:after="0" w:line="240" w:lineRule="auto"/>
        <w:rPr>
          <w:rFonts w:ascii="Times New Roman" w:eastAsia="Times New Roman" w:hAnsi="Times New Roman" w:cs="Times New Roman"/>
          <w:b/>
          <w:sz w:val="24"/>
          <w:szCs w:val="24"/>
          <w:lang w:eastAsia="ru-RU"/>
        </w:rPr>
      </w:pPr>
    </w:p>
    <w:p w:rsidR="00EB3C1E" w:rsidRDefault="00EB3C1E" w:rsidP="00EB3C1E">
      <w:pPr>
        <w:tabs>
          <w:tab w:val="left" w:pos="5565"/>
        </w:tabs>
        <w:spacing w:after="0" w:line="240" w:lineRule="auto"/>
        <w:rPr>
          <w:rFonts w:ascii="Times New Roman" w:eastAsia="Times New Roman" w:hAnsi="Times New Roman" w:cs="Times New Roman"/>
          <w:sz w:val="24"/>
          <w:szCs w:val="24"/>
          <w:vertAlign w:val="superscript"/>
          <w:lang w:eastAsia="ru-RU"/>
        </w:rPr>
      </w:pPr>
    </w:p>
    <w:p w:rsidR="00570D47" w:rsidRDefault="00570D47" w:rsidP="00EB3C1E">
      <w:pPr>
        <w:tabs>
          <w:tab w:val="left" w:pos="5565"/>
        </w:tabs>
        <w:spacing w:after="0" w:line="240" w:lineRule="auto"/>
        <w:rPr>
          <w:rFonts w:ascii="Times New Roman" w:eastAsia="Times New Roman" w:hAnsi="Times New Roman" w:cs="Times New Roman"/>
          <w:sz w:val="24"/>
          <w:szCs w:val="24"/>
          <w:vertAlign w:val="superscript"/>
          <w:lang w:eastAsia="ru-RU"/>
        </w:rPr>
      </w:pPr>
    </w:p>
    <w:p w:rsidR="00421554" w:rsidRPr="00224DA1" w:rsidRDefault="00421554" w:rsidP="004215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Содержание программы</w:t>
      </w:r>
    </w:p>
    <w:p w:rsidR="00421554" w:rsidRDefault="00421554" w:rsidP="00421554">
      <w:pPr>
        <w:spacing w:line="240" w:lineRule="auto"/>
        <w:jc w:val="center"/>
        <w:rPr>
          <w:rStyle w:val="c3"/>
          <w:rFonts w:ascii="Times New Roman" w:hAnsi="Times New Roman" w:cs="Times New Roman"/>
          <w:b/>
          <w:bCs/>
          <w:color w:val="000000"/>
        </w:rPr>
      </w:pPr>
      <w:r w:rsidRPr="001E5E44">
        <w:rPr>
          <w:rStyle w:val="c3"/>
          <w:rFonts w:ascii="Times New Roman" w:hAnsi="Times New Roman" w:cs="Times New Roman"/>
          <w:b/>
          <w:bCs/>
          <w:color w:val="000000"/>
        </w:rPr>
        <w:t>1 класс (33 занятия); 2 класс (34 занятия)</w:t>
      </w:r>
    </w:p>
    <w:p w:rsidR="00742CCB" w:rsidRPr="00742CCB" w:rsidRDefault="007F6DE3" w:rsidP="00742CCB">
      <w:pPr>
        <w:spacing w:after="0" w:line="240" w:lineRule="auto"/>
        <w:rPr>
          <w:rFonts w:ascii="Times New Roman" w:hAnsi="Times New Roman"/>
          <w:b/>
          <w:sz w:val="24"/>
          <w:szCs w:val="24"/>
          <w:lang w:eastAsia="ru-RU"/>
        </w:rPr>
      </w:pPr>
      <w:r>
        <w:rPr>
          <w:rFonts w:ascii="Times New Roman" w:hAnsi="Times New Roman"/>
          <w:b/>
          <w:color w:val="000000"/>
          <w:spacing w:val="-1"/>
          <w:sz w:val="24"/>
          <w:szCs w:val="24"/>
        </w:rPr>
        <w:t>Развитие аналитических способностей – 5ч</w:t>
      </w:r>
      <w:r w:rsidR="00742CCB" w:rsidRPr="00742CCB">
        <w:rPr>
          <w:rFonts w:ascii="Times New Roman" w:eastAsia="Calibri" w:hAnsi="Times New Roman" w:cs="Times New Roman"/>
          <w:b/>
          <w:sz w:val="24"/>
          <w:szCs w:val="24"/>
          <w:lang w:eastAsia="ru-RU"/>
        </w:rPr>
        <w:t xml:space="preserve"> </w:t>
      </w:r>
    </w:p>
    <w:p w:rsidR="00742CCB" w:rsidRPr="00EB443E" w:rsidRDefault="00742CCB" w:rsidP="00742CCB">
      <w:pPr>
        <w:spacing w:after="0" w:line="240" w:lineRule="auto"/>
        <w:rPr>
          <w:rFonts w:ascii="Times New Roman" w:eastAsia="Calibri" w:hAnsi="Times New Roman" w:cs="Times New Roman"/>
          <w:sz w:val="24"/>
          <w:szCs w:val="24"/>
          <w:lang w:eastAsia="ru-RU"/>
        </w:rPr>
      </w:pPr>
    </w:p>
    <w:p w:rsidR="00742CCB" w:rsidRPr="00EB443E" w:rsidRDefault="00742CCB" w:rsidP="00742CCB">
      <w:pPr>
        <w:spacing w:after="0" w:line="240" w:lineRule="auto"/>
        <w:rPr>
          <w:rFonts w:ascii="Times New Roman" w:eastAsia="Calibri" w:hAnsi="Times New Roman" w:cs="Times New Roman"/>
          <w:sz w:val="24"/>
          <w:szCs w:val="24"/>
          <w:lang w:eastAsia="ru-RU"/>
        </w:rPr>
      </w:pPr>
      <w:r w:rsidRPr="00EB443E">
        <w:rPr>
          <w:rFonts w:ascii="Times New Roman" w:eastAsia="Calibri" w:hAnsi="Times New Roman" w:cs="Times New Roman"/>
          <w:color w:val="000000"/>
          <w:spacing w:val="-1"/>
          <w:sz w:val="24"/>
          <w:szCs w:val="24"/>
        </w:rPr>
        <w:t>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742CCB" w:rsidRDefault="00742CCB" w:rsidP="00742CCB">
      <w:pPr>
        <w:spacing w:line="240" w:lineRule="auto"/>
        <w:rPr>
          <w:rFonts w:ascii="Times New Roman" w:hAnsi="Times New Roman"/>
          <w:b/>
          <w:color w:val="000000"/>
          <w:spacing w:val="-1"/>
          <w:sz w:val="24"/>
          <w:szCs w:val="24"/>
        </w:rPr>
      </w:pPr>
      <w:r w:rsidRPr="00742CCB">
        <w:rPr>
          <w:rFonts w:ascii="Times New Roman" w:eastAsia="Calibri" w:hAnsi="Times New Roman" w:cs="Times New Roman"/>
          <w:b/>
          <w:color w:val="000000"/>
          <w:spacing w:val="-1"/>
          <w:sz w:val="24"/>
          <w:szCs w:val="24"/>
        </w:rPr>
        <w:t>Развитие памяти</w:t>
      </w:r>
      <w:r w:rsidR="007F6DE3">
        <w:rPr>
          <w:rFonts w:ascii="Times New Roman" w:hAnsi="Times New Roman"/>
          <w:b/>
          <w:color w:val="000000"/>
          <w:spacing w:val="-1"/>
          <w:sz w:val="24"/>
          <w:szCs w:val="24"/>
        </w:rPr>
        <w:t xml:space="preserve">  – 8ч</w:t>
      </w:r>
    </w:p>
    <w:p w:rsidR="00742CCB" w:rsidRDefault="00742CCB" w:rsidP="00742CCB">
      <w:pPr>
        <w:spacing w:line="240" w:lineRule="auto"/>
        <w:rPr>
          <w:rFonts w:ascii="Times New Roman" w:hAnsi="Times New Roman"/>
          <w:color w:val="000000"/>
          <w:spacing w:val="-1"/>
          <w:sz w:val="24"/>
          <w:szCs w:val="24"/>
        </w:rPr>
      </w:pPr>
      <w:r w:rsidRPr="00EB443E">
        <w:rPr>
          <w:rFonts w:ascii="Times New Roman" w:eastAsia="Calibri" w:hAnsi="Times New Roman" w:cs="Times New Roman"/>
          <w:color w:val="000000"/>
          <w:spacing w:val="-1"/>
          <w:sz w:val="24"/>
          <w:szCs w:val="24"/>
        </w:rPr>
        <w:t>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742CCB" w:rsidRDefault="00742CCB" w:rsidP="00742CCB">
      <w:pPr>
        <w:spacing w:line="240" w:lineRule="auto"/>
        <w:rPr>
          <w:rFonts w:ascii="Times New Roman" w:hAnsi="Times New Roman"/>
          <w:b/>
          <w:color w:val="000000"/>
          <w:spacing w:val="-1"/>
          <w:sz w:val="24"/>
          <w:szCs w:val="24"/>
        </w:rPr>
      </w:pPr>
      <w:r w:rsidRPr="00742CCB">
        <w:rPr>
          <w:rFonts w:ascii="Times New Roman" w:eastAsia="Calibri" w:hAnsi="Times New Roman" w:cs="Times New Roman"/>
          <w:b/>
          <w:color w:val="000000"/>
          <w:spacing w:val="-1"/>
          <w:sz w:val="24"/>
          <w:szCs w:val="24"/>
        </w:rPr>
        <w:t>Развитие внимания</w:t>
      </w:r>
      <w:r w:rsidR="007F6DE3">
        <w:rPr>
          <w:rFonts w:ascii="Times New Roman" w:hAnsi="Times New Roman"/>
          <w:b/>
          <w:color w:val="000000"/>
          <w:spacing w:val="-1"/>
          <w:sz w:val="24"/>
          <w:szCs w:val="24"/>
        </w:rPr>
        <w:t xml:space="preserve"> – 7ч</w:t>
      </w:r>
    </w:p>
    <w:p w:rsidR="00742CCB" w:rsidRDefault="00742CCB" w:rsidP="00742CCB">
      <w:pPr>
        <w:spacing w:line="240" w:lineRule="auto"/>
        <w:rPr>
          <w:rFonts w:ascii="Times New Roman" w:hAnsi="Times New Roman"/>
          <w:color w:val="000000"/>
          <w:spacing w:val="-1"/>
          <w:sz w:val="24"/>
          <w:szCs w:val="24"/>
        </w:rPr>
      </w:pPr>
      <w:r w:rsidRPr="00EB443E">
        <w:rPr>
          <w:rFonts w:ascii="Times New Roman" w:eastAsia="Calibri" w:hAnsi="Times New Roman" w:cs="Times New Roman"/>
          <w:color w:val="000000"/>
          <w:spacing w:val="-1"/>
          <w:sz w:val="24"/>
          <w:szCs w:val="24"/>
        </w:rPr>
        <w:t>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742CCB" w:rsidRDefault="00742CCB" w:rsidP="00742CCB">
      <w:pPr>
        <w:spacing w:line="240" w:lineRule="auto"/>
        <w:rPr>
          <w:rFonts w:ascii="Times New Roman" w:hAnsi="Times New Roman"/>
          <w:b/>
          <w:color w:val="000000"/>
          <w:spacing w:val="-1"/>
          <w:sz w:val="24"/>
          <w:szCs w:val="24"/>
        </w:rPr>
      </w:pPr>
      <w:r w:rsidRPr="00742CCB">
        <w:rPr>
          <w:rFonts w:ascii="Times New Roman" w:eastAsia="Calibri" w:hAnsi="Times New Roman" w:cs="Times New Roman"/>
          <w:b/>
          <w:color w:val="000000"/>
          <w:spacing w:val="-1"/>
          <w:sz w:val="24"/>
          <w:szCs w:val="24"/>
        </w:rPr>
        <w:t>Развитие мышления</w:t>
      </w:r>
      <w:r w:rsidR="007F6DE3">
        <w:rPr>
          <w:rFonts w:ascii="Times New Roman" w:hAnsi="Times New Roman"/>
          <w:b/>
          <w:color w:val="000000"/>
          <w:spacing w:val="-1"/>
          <w:sz w:val="24"/>
          <w:szCs w:val="24"/>
        </w:rPr>
        <w:t xml:space="preserve"> – 8ч</w:t>
      </w:r>
    </w:p>
    <w:p w:rsidR="00742CCB" w:rsidRDefault="00742CCB" w:rsidP="00742CCB">
      <w:pPr>
        <w:spacing w:line="240" w:lineRule="auto"/>
        <w:rPr>
          <w:rFonts w:ascii="Times New Roman" w:hAnsi="Times New Roman"/>
          <w:color w:val="000000"/>
          <w:spacing w:val="-1"/>
          <w:sz w:val="24"/>
          <w:szCs w:val="24"/>
        </w:rPr>
      </w:pPr>
      <w:r w:rsidRPr="00EB443E">
        <w:rPr>
          <w:rFonts w:ascii="Times New Roman" w:eastAsia="Calibri" w:hAnsi="Times New Roman" w:cs="Times New Roman"/>
          <w:color w:val="000000"/>
          <w:spacing w:val="-1"/>
          <w:sz w:val="24"/>
          <w:szCs w:val="24"/>
        </w:rPr>
        <w:t>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742CCB" w:rsidRDefault="00742CCB" w:rsidP="00742CCB">
      <w:pPr>
        <w:spacing w:line="240" w:lineRule="auto"/>
        <w:rPr>
          <w:rFonts w:ascii="Times New Roman" w:hAnsi="Times New Roman"/>
          <w:b/>
          <w:color w:val="000000"/>
          <w:spacing w:val="-1"/>
          <w:sz w:val="24"/>
          <w:szCs w:val="24"/>
        </w:rPr>
      </w:pPr>
      <w:r w:rsidRPr="00742CCB">
        <w:rPr>
          <w:rFonts w:ascii="Times New Roman" w:eastAsia="Calibri" w:hAnsi="Times New Roman" w:cs="Times New Roman"/>
          <w:b/>
          <w:color w:val="000000"/>
          <w:spacing w:val="-1"/>
          <w:sz w:val="24"/>
          <w:szCs w:val="24"/>
        </w:rPr>
        <w:t>Развитие речи</w:t>
      </w:r>
      <w:r w:rsidR="007F6DE3">
        <w:rPr>
          <w:rFonts w:ascii="Times New Roman" w:hAnsi="Times New Roman"/>
          <w:b/>
          <w:color w:val="000000"/>
          <w:spacing w:val="-1"/>
          <w:sz w:val="24"/>
          <w:szCs w:val="24"/>
        </w:rPr>
        <w:t xml:space="preserve"> - 4ч</w:t>
      </w:r>
    </w:p>
    <w:p w:rsidR="00742CCB" w:rsidRPr="00742CCB" w:rsidRDefault="00742CCB" w:rsidP="00742CCB">
      <w:pPr>
        <w:spacing w:line="240" w:lineRule="auto"/>
        <w:rPr>
          <w:rFonts w:ascii="Times New Roman" w:hAnsi="Times New Roman" w:cs="Times New Roman"/>
          <w:b/>
          <w:sz w:val="24"/>
          <w:szCs w:val="24"/>
        </w:rPr>
      </w:pPr>
      <w:r w:rsidRPr="00C4059B">
        <w:rPr>
          <w:rFonts w:ascii="Times New Roman" w:eastAsia="Calibri" w:hAnsi="Times New Roman" w:cs="Times New Roman"/>
          <w:color w:val="000000"/>
          <w:spacing w:val="-1"/>
          <w:sz w:val="24"/>
          <w:szCs w:val="24"/>
        </w:rPr>
        <w:t>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w:t>
      </w:r>
      <w:proofErr w:type="gramStart"/>
      <w:r w:rsidRPr="00C4059B">
        <w:rPr>
          <w:rFonts w:ascii="Times New Roman" w:eastAsia="Calibri" w:hAnsi="Times New Roman" w:cs="Times New Roman"/>
          <w:color w:val="000000"/>
          <w:spacing w:val="-1"/>
          <w:sz w:val="24"/>
          <w:szCs w:val="24"/>
        </w:rPr>
        <w:t>ы-</w:t>
      </w:r>
      <w:proofErr w:type="gramEnd"/>
      <w:r w:rsidRPr="00C4059B">
        <w:rPr>
          <w:rFonts w:ascii="Times New Roman" w:eastAsia="Calibri" w:hAnsi="Times New Roman" w:cs="Times New Roman"/>
          <w:color w:val="000000"/>
          <w:spacing w:val="-1"/>
          <w:sz w:val="24"/>
          <w:szCs w:val="24"/>
        </w:rPr>
        <w:t xml:space="preserve"> описания, сочинять сказки. </w:t>
      </w:r>
      <w:r w:rsidRPr="00EB443E">
        <w:rPr>
          <w:rFonts w:ascii="Times New Roman" w:eastAsia="Calibri" w:hAnsi="Times New Roman" w:cs="Times New Roman"/>
          <w:color w:val="000000"/>
          <w:spacing w:val="-1"/>
          <w:sz w:val="24"/>
          <w:szCs w:val="24"/>
        </w:rPr>
        <w:t>Формирование умения</w:t>
      </w:r>
      <w:r w:rsidRPr="00C4059B">
        <w:rPr>
          <w:rFonts w:ascii="Times New Roman" w:eastAsia="Calibri" w:hAnsi="Times New Roman" w:cs="Times New Roman"/>
          <w:color w:val="000000"/>
          <w:spacing w:val="-1"/>
          <w:sz w:val="24"/>
          <w:szCs w:val="24"/>
        </w:rPr>
        <w:t xml:space="preserve"> давать несложные определения понятиям.</w:t>
      </w:r>
    </w:p>
    <w:p w:rsidR="00421554" w:rsidRPr="00224DA1" w:rsidRDefault="00421554" w:rsidP="00421554">
      <w:pPr>
        <w:pStyle w:val="1"/>
        <w:rPr>
          <w:sz w:val="24"/>
          <w:szCs w:val="24"/>
        </w:rPr>
      </w:pPr>
      <w:r w:rsidRPr="00224DA1">
        <w:rPr>
          <w:sz w:val="24"/>
          <w:szCs w:val="24"/>
        </w:rPr>
        <w:t>3 класс (34 ч)</w:t>
      </w:r>
      <w:r>
        <w:rPr>
          <w:sz w:val="24"/>
          <w:szCs w:val="24"/>
        </w:rPr>
        <w:t>,4 класс (34ч.)</w:t>
      </w:r>
    </w:p>
    <w:p w:rsidR="00421554" w:rsidRPr="00224DA1" w:rsidRDefault="00421554" w:rsidP="007F6DE3">
      <w:pPr>
        <w:pStyle w:val="1"/>
        <w:jc w:val="left"/>
        <w:rPr>
          <w:sz w:val="24"/>
          <w:szCs w:val="24"/>
        </w:rPr>
      </w:pPr>
      <w:r w:rsidRPr="00224DA1">
        <w:rPr>
          <w:sz w:val="24"/>
          <w:szCs w:val="24"/>
        </w:rPr>
        <w:t>Задания повышенной сложности (5 ч)</w:t>
      </w:r>
    </w:p>
    <w:p w:rsidR="00421554" w:rsidRPr="00224DA1" w:rsidRDefault="00421554" w:rsidP="00421554">
      <w:pPr>
        <w:shd w:val="clear" w:color="auto" w:fill="FFFFFF"/>
        <w:spacing w:line="240" w:lineRule="auto"/>
        <w:ind w:firstLine="709"/>
        <w:jc w:val="both"/>
        <w:rPr>
          <w:rFonts w:ascii="Times New Roman" w:hAnsi="Times New Roman" w:cs="Times New Roman"/>
          <w:sz w:val="24"/>
          <w:szCs w:val="24"/>
        </w:rPr>
      </w:pPr>
      <w:r w:rsidRPr="00224DA1">
        <w:rPr>
          <w:rFonts w:ascii="Times New Roman" w:hAnsi="Times New Roman" w:cs="Times New Roman"/>
          <w:color w:val="000000"/>
          <w:sz w:val="24"/>
          <w:szCs w:val="24"/>
        </w:rPr>
        <w:t xml:space="preserve">Курс РПС в </w:t>
      </w:r>
      <w:r w:rsidRPr="00224DA1">
        <w:rPr>
          <w:rFonts w:ascii="Times New Roman" w:hAnsi="Times New Roman" w:cs="Times New Roman"/>
          <w:iCs/>
          <w:color w:val="000000"/>
          <w:sz w:val="24"/>
          <w:szCs w:val="24"/>
        </w:rPr>
        <w:t xml:space="preserve">3 </w:t>
      </w:r>
      <w:r w:rsidRPr="00224DA1">
        <w:rPr>
          <w:rFonts w:ascii="Times New Roman" w:hAnsi="Times New Roman" w:cs="Times New Roman"/>
          <w:color w:val="000000"/>
          <w:sz w:val="24"/>
          <w:szCs w:val="24"/>
        </w:rPr>
        <w:t>классе, продолжая и углубляя общие линии этого направления, заложенные в первых двух классах, имеет и свои особенности.</w:t>
      </w:r>
    </w:p>
    <w:p w:rsidR="00421554" w:rsidRPr="00224DA1" w:rsidRDefault="00421554" w:rsidP="00421554">
      <w:pPr>
        <w:shd w:val="clear" w:color="auto" w:fill="FFFFFF"/>
        <w:spacing w:line="240" w:lineRule="auto"/>
        <w:ind w:firstLine="709"/>
        <w:jc w:val="both"/>
        <w:rPr>
          <w:rFonts w:ascii="Times New Roman" w:hAnsi="Times New Roman" w:cs="Times New Roman"/>
          <w:sz w:val="24"/>
          <w:szCs w:val="24"/>
        </w:rPr>
      </w:pPr>
      <w:r w:rsidRPr="00224DA1">
        <w:rPr>
          <w:rFonts w:ascii="Times New Roman" w:hAnsi="Times New Roman" w:cs="Times New Roman"/>
          <w:color w:val="000000"/>
          <w:sz w:val="24"/>
          <w:szCs w:val="24"/>
        </w:rPr>
        <w:t>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421554" w:rsidRPr="00224DA1" w:rsidRDefault="00421554" w:rsidP="00421554">
      <w:pPr>
        <w:shd w:val="clear" w:color="auto" w:fill="FFFFFF"/>
        <w:spacing w:line="240" w:lineRule="auto"/>
        <w:ind w:firstLine="709"/>
        <w:jc w:val="both"/>
        <w:rPr>
          <w:rFonts w:ascii="Times New Roman" w:hAnsi="Times New Roman" w:cs="Times New Roman"/>
          <w:sz w:val="24"/>
          <w:szCs w:val="24"/>
        </w:rPr>
      </w:pPr>
      <w:r w:rsidRPr="00224DA1">
        <w:rPr>
          <w:rFonts w:ascii="Times New Roman" w:hAnsi="Times New Roman" w:cs="Times New Roman"/>
          <w:color w:val="000000"/>
          <w:sz w:val="24"/>
          <w:szCs w:val="24"/>
        </w:rPr>
        <w:t>Методы и приёмы организации деятельности третьеклассников на занятиях по РПС в большей степени, чем для первоклассников, ориентированы на усиление самостоятельной практической и умственной деятельности, на развитие навыков контроля и самоконтроля, а также познавательной активности детей.</w:t>
      </w:r>
    </w:p>
    <w:p w:rsidR="00421554" w:rsidRPr="00224DA1" w:rsidRDefault="00421554" w:rsidP="007F6DE3">
      <w:pPr>
        <w:pStyle w:val="1"/>
        <w:jc w:val="left"/>
        <w:rPr>
          <w:sz w:val="24"/>
          <w:szCs w:val="24"/>
        </w:rPr>
      </w:pPr>
      <w:r w:rsidRPr="00224DA1">
        <w:rPr>
          <w:sz w:val="24"/>
          <w:szCs w:val="24"/>
        </w:rPr>
        <w:t>Нестандартные задачи (5 ч)</w:t>
      </w:r>
    </w:p>
    <w:p w:rsidR="00421554" w:rsidRPr="00224DA1" w:rsidRDefault="00421554" w:rsidP="00421554">
      <w:pPr>
        <w:shd w:val="clear" w:color="auto" w:fill="FFFFFF"/>
        <w:spacing w:line="240" w:lineRule="auto"/>
        <w:ind w:firstLine="709"/>
        <w:jc w:val="both"/>
        <w:rPr>
          <w:rFonts w:ascii="Times New Roman" w:hAnsi="Times New Roman" w:cs="Times New Roman"/>
          <w:sz w:val="24"/>
          <w:szCs w:val="24"/>
        </w:rPr>
      </w:pPr>
      <w:r w:rsidRPr="00224DA1">
        <w:rPr>
          <w:rFonts w:ascii="Times New Roman" w:hAnsi="Times New Roman" w:cs="Times New Roman"/>
          <w:color w:val="000000"/>
          <w:sz w:val="24"/>
          <w:szCs w:val="24"/>
        </w:rPr>
        <w:t xml:space="preserve">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w:t>
      </w:r>
      <w:r w:rsidRPr="00224DA1">
        <w:rPr>
          <w:rFonts w:ascii="Times New Roman" w:hAnsi="Times New Roman" w:cs="Times New Roman"/>
          <w:color w:val="000000"/>
          <w:sz w:val="24"/>
          <w:szCs w:val="24"/>
        </w:rPr>
        <w:lastRenderedPageBreak/>
        <w:t>Задачи, предлагаемые в этом разделе, различаются не только по содержанию, но и по сложности. На каждом занятии обязательно проводится коллективное обсуждение решения задачи.</w:t>
      </w:r>
    </w:p>
    <w:p w:rsidR="00421554" w:rsidRPr="00224DA1" w:rsidRDefault="00421554" w:rsidP="007F6DE3">
      <w:pPr>
        <w:pStyle w:val="1"/>
        <w:jc w:val="left"/>
        <w:rPr>
          <w:sz w:val="24"/>
          <w:szCs w:val="24"/>
        </w:rPr>
      </w:pPr>
      <w:r w:rsidRPr="00224DA1">
        <w:rPr>
          <w:sz w:val="24"/>
          <w:szCs w:val="24"/>
        </w:rPr>
        <w:t>Тренировка внимания (5 ч)</w:t>
      </w:r>
    </w:p>
    <w:p w:rsidR="00421554" w:rsidRPr="00224DA1" w:rsidRDefault="00421554" w:rsidP="00421554">
      <w:pPr>
        <w:spacing w:line="240" w:lineRule="auto"/>
        <w:ind w:firstLine="709"/>
        <w:jc w:val="both"/>
        <w:rPr>
          <w:rFonts w:ascii="Times New Roman" w:hAnsi="Times New Roman" w:cs="Times New Roman"/>
          <w:sz w:val="24"/>
          <w:szCs w:val="24"/>
        </w:rPr>
      </w:pPr>
      <w:r w:rsidRPr="00224DA1">
        <w:rPr>
          <w:rFonts w:ascii="Times New Roman" w:hAnsi="Times New Roman" w:cs="Times New Roman"/>
          <w:sz w:val="24"/>
          <w:szCs w:val="24"/>
        </w:rPr>
        <w:t xml:space="preserve">Материал, включенный в рабочие тетради, ставит своей целью совершенствование различных сторон внимания и увеличение объема произвольного внимания детей. Однако уровень трудности заданий значительно возрастает. </w:t>
      </w:r>
    </w:p>
    <w:p w:rsidR="00421554" w:rsidRPr="00224DA1" w:rsidRDefault="00421554" w:rsidP="00421554">
      <w:pPr>
        <w:shd w:val="clear" w:color="auto" w:fill="FFFFFF"/>
        <w:spacing w:before="29" w:line="240" w:lineRule="auto"/>
        <w:ind w:left="29" w:right="115" w:firstLine="680"/>
        <w:jc w:val="both"/>
        <w:rPr>
          <w:rFonts w:ascii="Times New Roman" w:hAnsi="Times New Roman" w:cs="Times New Roman"/>
          <w:sz w:val="24"/>
          <w:szCs w:val="24"/>
        </w:rPr>
      </w:pPr>
      <w:r w:rsidRPr="00224DA1">
        <w:rPr>
          <w:rFonts w:ascii="Times New Roman" w:hAnsi="Times New Roman" w:cs="Times New Roman"/>
          <w:color w:val="000000"/>
          <w:spacing w:val="2"/>
          <w:sz w:val="24"/>
          <w:szCs w:val="24"/>
        </w:rPr>
        <w:t>Выполнение заданий подобного типа способствует форми</w:t>
      </w:r>
      <w:r w:rsidRPr="00224DA1">
        <w:rPr>
          <w:rFonts w:ascii="Times New Roman" w:hAnsi="Times New Roman" w:cs="Times New Roman"/>
          <w:color w:val="000000"/>
          <w:spacing w:val="2"/>
          <w:sz w:val="24"/>
          <w:szCs w:val="24"/>
        </w:rPr>
        <w:softHyphen/>
      </w:r>
      <w:r w:rsidRPr="00224DA1">
        <w:rPr>
          <w:rFonts w:ascii="Times New Roman" w:hAnsi="Times New Roman" w:cs="Times New Roman"/>
          <w:color w:val="000000"/>
          <w:spacing w:val="5"/>
          <w:sz w:val="24"/>
          <w:szCs w:val="24"/>
        </w:rPr>
        <w:t>рованию таких жизненно важных умений, как умение целе</w:t>
      </w:r>
      <w:r w:rsidRPr="00224DA1">
        <w:rPr>
          <w:rFonts w:ascii="Times New Roman" w:hAnsi="Times New Roman" w:cs="Times New Roman"/>
          <w:color w:val="000000"/>
          <w:spacing w:val="5"/>
          <w:sz w:val="24"/>
          <w:szCs w:val="24"/>
        </w:rPr>
        <w:softHyphen/>
      </w:r>
      <w:r w:rsidRPr="00224DA1">
        <w:rPr>
          <w:rFonts w:ascii="Times New Roman" w:hAnsi="Times New Roman" w:cs="Times New Roman"/>
          <w:color w:val="000000"/>
          <w:spacing w:val="3"/>
          <w:sz w:val="24"/>
          <w:szCs w:val="24"/>
        </w:rPr>
        <w:t xml:space="preserve">направленно сосредотачиваться, вести поиск нужного пути, </w:t>
      </w:r>
      <w:r w:rsidRPr="00224DA1">
        <w:rPr>
          <w:rFonts w:ascii="Times New Roman" w:hAnsi="Times New Roman" w:cs="Times New Roman"/>
          <w:color w:val="000000"/>
          <w:spacing w:val="5"/>
          <w:sz w:val="24"/>
          <w:szCs w:val="24"/>
        </w:rPr>
        <w:t xml:space="preserve">оглядываясь, а иногда и возвращаясь назад, находить самый короткий путь, решая </w:t>
      </w:r>
      <w:proofErr w:type="spellStart"/>
      <w:proofErr w:type="gramStart"/>
      <w:r w:rsidRPr="00224DA1">
        <w:rPr>
          <w:rFonts w:ascii="Times New Roman" w:hAnsi="Times New Roman" w:cs="Times New Roman"/>
          <w:color w:val="000000"/>
          <w:spacing w:val="5"/>
          <w:sz w:val="24"/>
          <w:szCs w:val="24"/>
        </w:rPr>
        <w:t>двух-трехходовые</w:t>
      </w:r>
      <w:proofErr w:type="spellEnd"/>
      <w:proofErr w:type="gramEnd"/>
      <w:r w:rsidRPr="00224DA1">
        <w:rPr>
          <w:rFonts w:ascii="Times New Roman" w:hAnsi="Times New Roman" w:cs="Times New Roman"/>
          <w:color w:val="000000"/>
          <w:spacing w:val="5"/>
          <w:sz w:val="24"/>
          <w:szCs w:val="24"/>
        </w:rPr>
        <w:t xml:space="preserve"> задачи.</w:t>
      </w:r>
    </w:p>
    <w:p w:rsidR="00421554" w:rsidRPr="00224DA1" w:rsidRDefault="00421554" w:rsidP="007F6DE3">
      <w:pPr>
        <w:pStyle w:val="1"/>
        <w:jc w:val="left"/>
        <w:rPr>
          <w:sz w:val="24"/>
          <w:szCs w:val="24"/>
        </w:rPr>
      </w:pPr>
      <w:r w:rsidRPr="00224DA1">
        <w:rPr>
          <w:sz w:val="24"/>
          <w:szCs w:val="24"/>
        </w:rPr>
        <w:t>Тренировка слуховой памяти (5 ч)</w:t>
      </w:r>
    </w:p>
    <w:p w:rsidR="00421554" w:rsidRPr="00224DA1" w:rsidRDefault="00421554" w:rsidP="00421554">
      <w:pPr>
        <w:shd w:val="clear" w:color="auto" w:fill="FFFFFF"/>
        <w:spacing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Также в</w:t>
      </w:r>
      <w:r w:rsidRPr="00224DA1">
        <w:rPr>
          <w:rFonts w:ascii="Times New Roman" w:hAnsi="Times New Roman" w:cs="Times New Roman"/>
          <w:color w:val="000000"/>
          <w:sz w:val="24"/>
          <w:szCs w:val="24"/>
        </w:rPr>
        <w:t xml:space="preserve"> третьем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421554" w:rsidRPr="00224DA1" w:rsidRDefault="00421554" w:rsidP="007F6DE3">
      <w:pPr>
        <w:pStyle w:val="1"/>
        <w:jc w:val="left"/>
        <w:rPr>
          <w:sz w:val="24"/>
          <w:szCs w:val="24"/>
        </w:rPr>
      </w:pPr>
      <w:r w:rsidRPr="00224DA1">
        <w:rPr>
          <w:sz w:val="24"/>
          <w:szCs w:val="24"/>
        </w:rPr>
        <w:t>Тренировка зрительной памяти (5 ч)</w:t>
      </w:r>
    </w:p>
    <w:p w:rsidR="00421554" w:rsidRPr="00224DA1" w:rsidRDefault="00421554" w:rsidP="00421554">
      <w:pPr>
        <w:spacing w:line="240" w:lineRule="auto"/>
        <w:ind w:firstLine="709"/>
        <w:jc w:val="both"/>
        <w:rPr>
          <w:rFonts w:ascii="Times New Roman" w:hAnsi="Times New Roman" w:cs="Times New Roman"/>
          <w:sz w:val="24"/>
          <w:szCs w:val="24"/>
        </w:rPr>
      </w:pPr>
      <w:r w:rsidRPr="00224DA1">
        <w:rPr>
          <w:rFonts w:ascii="Times New Roman" w:hAnsi="Times New Roman" w:cs="Times New Roman"/>
          <w:sz w:val="24"/>
          <w:szCs w:val="24"/>
        </w:rPr>
        <w:t>Для развития внимания и зрительной памяти в каждое занятие включен зрительный диктант.</w:t>
      </w:r>
    </w:p>
    <w:p w:rsidR="00421554" w:rsidRPr="00224DA1" w:rsidRDefault="00421554" w:rsidP="00421554">
      <w:pPr>
        <w:spacing w:line="240" w:lineRule="auto"/>
        <w:ind w:firstLine="720"/>
        <w:jc w:val="both"/>
        <w:rPr>
          <w:rFonts w:ascii="Times New Roman" w:hAnsi="Times New Roman" w:cs="Times New Roman"/>
          <w:sz w:val="24"/>
          <w:szCs w:val="24"/>
        </w:rPr>
      </w:pPr>
      <w:r w:rsidRPr="00224DA1">
        <w:rPr>
          <w:rFonts w:ascii="Times New Roman" w:hAnsi="Times New Roman" w:cs="Times New Roman"/>
          <w:color w:val="000000"/>
          <w:spacing w:val="4"/>
          <w:sz w:val="24"/>
          <w:szCs w:val="24"/>
        </w:rPr>
        <w:t xml:space="preserve">У детей, в процессе выполнения заданий, увеличивается объём зрительного и </w:t>
      </w:r>
      <w:r w:rsidRPr="00224DA1">
        <w:rPr>
          <w:rFonts w:ascii="Times New Roman" w:hAnsi="Times New Roman" w:cs="Times New Roman"/>
          <w:color w:val="000000"/>
          <w:spacing w:val="5"/>
          <w:sz w:val="24"/>
          <w:szCs w:val="24"/>
        </w:rPr>
        <w:t>слухового запоминания, развивается смысловая память, вос</w:t>
      </w:r>
      <w:r w:rsidRPr="00224DA1">
        <w:rPr>
          <w:rFonts w:ascii="Times New Roman" w:hAnsi="Times New Roman" w:cs="Times New Roman"/>
          <w:color w:val="000000"/>
          <w:spacing w:val="5"/>
          <w:sz w:val="24"/>
          <w:szCs w:val="24"/>
        </w:rPr>
        <w:softHyphen/>
      </w:r>
      <w:r w:rsidRPr="00224DA1">
        <w:rPr>
          <w:rFonts w:ascii="Times New Roman" w:hAnsi="Times New Roman" w:cs="Times New Roman"/>
          <w:color w:val="000000"/>
          <w:spacing w:val="6"/>
          <w:sz w:val="24"/>
          <w:szCs w:val="24"/>
        </w:rPr>
        <w:t>приятие и наблюдательность, закладывается основа для раци</w:t>
      </w:r>
      <w:r w:rsidRPr="00224DA1">
        <w:rPr>
          <w:rFonts w:ascii="Times New Roman" w:hAnsi="Times New Roman" w:cs="Times New Roman"/>
          <w:color w:val="000000"/>
          <w:spacing w:val="5"/>
          <w:sz w:val="24"/>
          <w:szCs w:val="24"/>
        </w:rPr>
        <w:t>онального использования сил и времени.</w:t>
      </w:r>
    </w:p>
    <w:p w:rsidR="00421554" w:rsidRPr="00224DA1" w:rsidRDefault="00421554" w:rsidP="007F6DE3">
      <w:pPr>
        <w:pStyle w:val="1"/>
        <w:jc w:val="left"/>
        <w:rPr>
          <w:sz w:val="24"/>
          <w:szCs w:val="24"/>
        </w:rPr>
      </w:pPr>
      <w:r w:rsidRPr="00224DA1">
        <w:rPr>
          <w:sz w:val="24"/>
          <w:szCs w:val="24"/>
        </w:rPr>
        <w:t>Поиск закономерностей (5 ч)</w:t>
      </w:r>
    </w:p>
    <w:p w:rsidR="00421554" w:rsidRPr="00224DA1" w:rsidRDefault="00421554" w:rsidP="00421554">
      <w:pPr>
        <w:shd w:val="clear" w:color="auto" w:fill="FFFFFF"/>
        <w:spacing w:line="240" w:lineRule="auto"/>
        <w:ind w:firstLine="709"/>
        <w:jc w:val="both"/>
        <w:rPr>
          <w:rFonts w:ascii="Times New Roman" w:hAnsi="Times New Roman" w:cs="Times New Roman"/>
          <w:sz w:val="24"/>
          <w:szCs w:val="24"/>
        </w:rPr>
      </w:pPr>
      <w:r w:rsidRPr="00224DA1">
        <w:rPr>
          <w:rFonts w:ascii="Times New Roman" w:hAnsi="Times New Roman" w:cs="Times New Roman"/>
          <w:color w:val="000000"/>
          <w:sz w:val="24"/>
          <w:szCs w:val="24"/>
        </w:rPr>
        <w:t>Задания из области математики будут перемежаться с заданиями из области русского языка или музыки: ребусами, кроссвордами и так далее. Такое чередование заданий способствует развитию гибкости мышления, заставляет находить оригинальные, нестандартные способы выхода из затруднительных ситуаций. Это весьма важно, поскольку при выполнении таких заданий ребёнок, который не усвоил какой-то учебный материал и поэтому плохо решает типовые задачи, может почувствовать вкус успеха и обрести уверенность в своих силах. Ведь решение логически-поисковых задач опирается на поисковую активность и сообразительность ребёнка.</w:t>
      </w:r>
    </w:p>
    <w:p w:rsidR="00421554" w:rsidRPr="00224DA1" w:rsidRDefault="00421554" w:rsidP="007F6DE3">
      <w:pPr>
        <w:pStyle w:val="1"/>
        <w:jc w:val="left"/>
        <w:rPr>
          <w:sz w:val="24"/>
          <w:szCs w:val="24"/>
        </w:rPr>
      </w:pPr>
      <w:r w:rsidRPr="00224DA1">
        <w:rPr>
          <w:sz w:val="24"/>
          <w:szCs w:val="24"/>
        </w:rPr>
        <w:t>Задания по перекладыванию спичек. Ребусы (5 ч)</w:t>
      </w:r>
    </w:p>
    <w:p w:rsidR="00421554" w:rsidRPr="001827B3" w:rsidRDefault="00421554" w:rsidP="00421554">
      <w:pPr>
        <w:spacing w:line="240" w:lineRule="auto"/>
        <w:ind w:firstLine="709"/>
        <w:jc w:val="both"/>
        <w:rPr>
          <w:rFonts w:ascii="Times New Roman" w:hAnsi="Times New Roman" w:cs="Times New Roman"/>
          <w:sz w:val="24"/>
          <w:szCs w:val="24"/>
        </w:rPr>
      </w:pPr>
      <w:r w:rsidRPr="00224DA1">
        <w:rPr>
          <w:rFonts w:ascii="Times New Roman" w:hAnsi="Times New Roman" w:cs="Times New Roman"/>
          <w:sz w:val="24"/>
          <w:szCs w:val="24"/>
        </w:rPr>
        <w:t>В рабочие тетради включены задания на преобразование и перестроение фигур и предметов (задания с использованием спичек); на отгадывание изог</w:t>
      </w:r>
      <w:r>
        <w:rPr>
          <w:rFonts w:ascii="Times New Roman" w:hAnsi="Times New Roman" w:cs="Times New Roman"/>
          <w:sz w:val="24"/>
          <w:szCs w:val="24"/>
        </w:rPr>
        <w:t>рафов, на разгадывание ребусов.</w:t>
      </w:r>
    </w:p>
    <w:p w:rsidR="00EB3C1E" w:rsidRDefault="00EB3C1E" w:rsidP="00F34FFE">
      <w:pPr>
        <w:pStyle w:val="a3"/>
        <w:jc w:val="both"/>
        <w:rPr>
          <w:rFonts w:ascii="Times New Roman" w:hAnsi="Times New Roman" w:cs="Times New Roman"/>
          <w:sz w:val="24"/>
          <w:szCs w:val="24"/>
        </w:rPr>
      </w:pPr>
    </w:p>
    <w:p w:rsidR="00DC7650" w:rsidRDefault="00DC7650" w:rsidP="00F34FFE">
      <w:pPr>
        <w:pStyle w:val="a3"/>
        <w:jc w:val="both"/>
        <w:rPr>
          <w:rFonts w:ascii="Times New Roman" w:hAnsi="Times New Roman" w:cs="Times New Roman"/>
          <w:sz w:val="24"/>
          <w:szCs w:val="24"/>
        </w:rPr>
      </w:pPr>
    </w:p>
    <w:p w:rsidR="00DC7650" w:rsidRDefault="00DC7650" w:rsidP="00F34FFE">
      <w:pPr>
        <w:pStyle w:val="a3"/>
        <w:jc w:val="both"/>
        <w:rPr>
          <w:rFonts w:ascii="Times New Roman" w:hAnsi="Times New Roman" w:cs="Times New Roman"/>
          <w:sz w:val="24"/>
          <w:szCs w:val="24"/>
        </w:rPr>
      </w:pPr>
    </w:p>
    <w:p w:rsidR="00DC7650" w:rsidRDefault="00DC7650" w:rsidP="00F34FFE">
      <w:pPr>
        <w:pStyle w:val="a3"/>
        <w:jc w:val="both"/>
        <w:rPr>
          <w:rFonts w:ascii="Times New Roman" w:hAnsi="Times New Roman" w:cs="Times New Roman"/>
          <w:sz w:val="24"/>
          <w:szCs w:val="24"/>
        </w:rPr>
      </w:pPr>
    </w:p>
    <w:p w:rsidR="00DC7650" w:rsidRDefault="00DC7650" w:rsidP="00F34FFE">
      <w:pPr>
        <w:pStyle w:val="a3"/>
        <w:jc w:val="both"/>
        <w:rPr>
          <w:rFonts w:ascii="Times New Roman" w:hAnsi="Times New Roman" w:cs="Times New Roman"/>
          <w:sz w:val="24"/>
          <w:szCs w:val="24"/>
        </w:rPr>
      </w:pPr>
    </w:p>
    <w:p w:rsidR="00DC7650" w:rsidRDefault="00DC7650" w:rsidP="00F34FFE">
      <w:pPr>
        <w:pStyle w:val="a3"/>
        <w:jc w:val="both"/>
        <w:rPr>
          <w:rFonts w:ascii="Times New Roman" w:hAnsi="Times New Roman" w:cs="Times New Roman"/>
          <w:sz w:val="24"/>
          <w:szCs w:val="24"/>
        </w:rPr>
      </w:pPr>
    </w:p>
    <w:p w:rsidR="00DC7650" w:rsidRDefault="00DC7650" w:rsidP="00F34FFE">
      <w:pPr>
        <w:pStyle w:val="a3"/>
        <w:jc w:val="both"/>
        <w:rPr>
          <w:rFonts w:ascii="Times New Roman" w:hAnsi="Times New Roman" w:cs="Times New Roman"/>
          <w:sz w:val="24"/>
          <w:szCs w:val="24"/>
        </w:rPr>
      </w:pPr>
    </w:p>
    <w:p w:rsidR="00421554" w:rsidRDefault="00421554" w:rsidP="00CB136C">
      <w:pPr>
        <w:pStyle w:val="a3"/>
        <w:rPr>
          <w:rFonts w:ascii="Times New Roman" w:hAnsi="Times New Roman" w:cs="Times New Roman"/>
          <w:b/>
          <w:bCs/>
          <w:sz w:val="24"/>
          <w:szCs w:val="24"/>
        </w:rPr>
      </w:pPr>
    </w:p>
    <w:p w:rsidR="00DC7650" w:rsidRDefault="00DC7650" w:rsidP="00DC7650">
      <w:pPr>
        <w:pStyle w:val="ab"/>
        <w:tabs>
          <w:tab w:val="left" w:pos="142"/>
        </w:tabs>
        <w:spacing w:before="0" w:beforeAutospacing="0" w:after="0" w:afterAutospacing="0"/>
        <w:contextualSpacing/>
        <w:jc w:val="center"/>
        <w:rPr>
          <w:b/>
        </w:rPr>
      </w:pPr>
      <w:r w:rsidRPr="00DC7650">
        <w:rPr>
          <w:b/>
        </w:rPr>
        <w:t>Планируемые результаты освоения учебного курса.</w:t>
      </w:r>
    </w:p>
    <w:p w:rsidR="00DC7650" w:rsidRPr="00DC7650" w:rsidRDefault="00DC7650" w:rsidP="00DC7650">
      <w:pPr>
        <w:pStyle w:val="ab"/>
        <w:tabs>
          <w:tab w:val="left" w:pos="142"/>
        </w:tabs>
        <w:spacing w:before="0" w:beforeAutospacing="0" w:after="0" w:afterAutospacing="0"/>
        <w:contextualSpacing/>
        <w:jc w:val="center"/>
        <w:rPr>
          <w:b/>
        </w:rPr>
      </w:pP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b/>
          <w:sz w:val="24"/>
          <w:szCs w:val="24"/>
        </w:rPr>
        <w:t>Личностные результаты</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Гражданско-патриотическое воспитание:</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lastRenderedPageBreak/>
        <w:t>- формировать становление ценностного отношения к своей Родине — России;</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осознавать свою этнокультурную и российскую гражданскую идентичность;</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воспитывать сопричастность к прошлому, настоящему и будущему своей страны и родного края;</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уважать </w:t>
      </w:r>
      <w:proofErr w:type="gramStart"/>
      <w:r w:rsidRPr="00874620">
        <w:rPr>
          <w:rFonts w:ascii="Times New Roman" w:hAnsi="Times New Roman" w:cs="Times New Roman"/>
          <w:sz w:val="24"/>
          <w:szCs w:val="24"/>
        </w:rPr>
        <w:t>свой</w:t>
      </w:r>
      <w:proofErr w:type="gramEnd"/>
      <w:r w:rsidRPr="00874620">
        <w:rPr>
          <w:rFonts w:ascii="Times New Roman" w:hAnsi="Times New Roman" w:cs="Times New Roman"/>
          <w:sz w:val="24"/>
          <w:szCs w:val="24"/>
        </w:rPr>
        <w:t xml:space="preserve"> и другие народы;</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формировать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Духовно-нравственное воспитание:</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признавать индивидуальности каждого человека;</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проявлять сопереживания, уважения и доброжелательности к другому человеку;</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формировать неприятие любых форм поведения, направленных на причинение физического и морального вреда другим людям. </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Эстетическое воспитание:</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вырабатывать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стремиться к самовыражению в разных видах художественной деятельности. </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соблюдать правила здорового и безопасного (для себя и других людей) образа жизни в окружающей среде (в том числе информационной);</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бережно относиться к физическому и психическому здоровью. </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Трудовое воспитание:</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осознавать ценности труда в жизни человека и общества, бережное отношение к результатам труда, интерес к различным профессиям. </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Экологическое воспитание:</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бережно относиться  к природе;</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вырабатывать неприятие действий, приносящих ей вред. </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Формирование представлений о ценности научного познания:</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формировать первоначальные представления о научной картине мира;</w:t>
      </w:r>
    </w:p>
    <w:p w:rsidR="00DC7650" w:rsidRPr="00874620" w:rsidRDefault="00DC7650" w:rsidP="00DC7650">
      <w:pPr>
        <w:spacing w:after="0" w:line="240" w:lineRule="auto"/>
        <w:contextualSpacing/>
        <w:jc w:val="both"/>
        <w:rPr>
          <w:rFonts w:ascii="Times New Roman" w:hAnsi="Times New Roman" w:cs="Times New Roman"/>
          <w:sz w:val="24"/>
          <w:szCs w:val="24"/>
        </w:rPr>
      </w:pPr>
      <w:r w:rsidRPr="00874620">
        <w:rPr>
          <w:rFonts w:ascii="Times New Roman" w:hAnsi="Times New Roman" w:cs="Times New Roman"/>
          <w:sz w:val="24"/>
          <w:szCs w:val="24"/>
        </w:rPr>
        <w:t xml:space="preserve">- формировать познавательные интересы, активность, инициативность, любознательность и самостоятельность в познании. </w:t>
      </w:r>
    </w:p>
    <w:p w:rsidR="00DC7650" w:rsidRPr="00874620" w:rsidRDefault="00DC7650" w:rsidP="00DC7650">
      <w:pPr>
        <w:contextualSpacing/>
        <w:jc w:val="both"/>
        <w:rPr>
          <w:rFonts w:ascii="Times New Roman" w:hAnsi="Times New Roman" w:cs="Times New Roman"/>
          <w:sz w:val="24"/>
          <w:szCs w:val="24"/>
        </w:rPr>
      </w:pPr>
    </w:p>
    <w:p w:rsidR="00DC7650" w:rsidRPr="00874620" w:rsidRDefault="00DC7650" w:rsidP="00DC7650">
      <w:pPr>
        <w:shd w:val="clear" w:color="auto" w:fill="FFFFFF"/>
        <w:spacing w:after="0" w:line="240" w:lineRule="auto"/>
        <w:jc w:val="both"/>
        <w:rPr>
          <w:rFonts w:ascii="Times New Roman" w:eastAsia="Times New Roman" w:hAnsi="Times New Roman" w:cs="Times New Roman"/>
          <w:b/>
          <w:sz w:val="24"/>
          <w:szCs w:val="24"/>
        </w:rPr>
      </w:pPr>
      <w:proofErr w:type="spellStart"/>
      <w:r w:rsidRPr="00874620">
        <w:rPr>
          <w:rFonts w:ascii="Times New Roman" w:eastAsia="Times New Roman" w:hAnsi="Times New Roman" w:cs="Times New Roman"/>
          <w:b/>
          <w:sz w:val="24"/>
          <w:szCs w:val="24"/>
        </w:rPr>
        <w:t>Метапредметные</w:t>
      </w:r>
      <w:proofErr w:type="spellEnd"/>
      <w:r w:rsidRPr="00874620">
        <w:rPr>
          <w:rFonts w:ascii="Times New Roman" w:eastAsia="Times New Roman" w:hAnsi="Times New Roman" w:cs="Times New Roman"/>
          <w:b/>
          <w:sz w:val="24"/>
          <w:szCs w:val="24"/>
        </w:rPr>
        <w:t xml:space="preserve"> результаты </w:t>
      </w:r>
      <w:bookmarkStart w:id="1" w:name="dst100355"/>
      <w:bookmarkEnd w:id="1"/>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r w:rsidRPr="00874620">
        <w:rPr>
          <w:rFonts w:ascii="Times New Roman" w:eastAsia="Times New Roman" w:hAnsi="Times New Roman" w:cs="Times New Roman"/>
          <w:sz w:val="24"/>
          <w:szCs w:val="24"/>
        </w:rPr>
        <w:t>Познавательные УУД:</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 w:name="dst100356"/>
      <w:bookmarkEnd w:id="2"/>
      <w:r w:rsidRPr="00874620">
        <w:rPr>
          <w:rFonts w:ascii="Times New Roman" w:eastAsia="Times New Roman" w:hAnsi="Times New Roman" w:cs="Times New Roman"/>
          <w:sz w:val="24"/>
          <w:szCs w:val="24"/>
        </w:rPr>
        <w:t>1) базовые логические действия: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 w:name="dst100357"/>
      <w:bookmarkEnd w:id="3"/>
      <w:r w:rsidRPr="00874620">
        <w:rPr>
          <w:rFonts w:ascii="Times New Roman" w:eastAsia="Times New Roman" w:hAnsi="Times New Roman" w:cs="Times New Roman"/>
          <w:sz w:val="24"/>
          <w:szCs w:val="24"/>
        </w:rPr>
        <w:t>сравнивать объекты, устанавливать основания для сравнения, устанавливать аналогии;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 w:name="dst100358"/>
      <w:bookmarkEnd w:id="4"/>
      <w:r w:rsidRPr="00874620">
        <w:rPr>
          <w:rFonts w:ascii="Times New Roman" w:eastAsia="Times New Roman" w:hAnsi="Times New Roman" w:cs="Times New Roman"/>
          <w:sz w:val="24"/>
          <w:szCs w:val="24"/>
        </w:rPr>
        <w:t>объединять части объекта (объекты) по определенному признаку;</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5" w:name="dst100359"/>
      <w:bookmarkEnd w:id="5"/>
      <w:r w:rsidRPr="00874620">
        <w:rPr>
          <w:rFonts w:ascii="Times New Roman" w:eastAsia="Times New Roman" w:hAnsi="Times New Roman" w:cs="Times New Roman"/>
          <w:sz w:val="24"/>
          <w:szCs w:val="24"/>
        </w:rPr>
        <w:t>определять существенный признак для классификации, классифицировать предложенные объекты;</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6" w:name="dst100360"/>
      <w:bookmarkEnd w:id="6"/>
      <w:r w:rsidRPr="00874620">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7" w:name="dst100361"/>
      <w:bookmarkEnd w:id="7"/>
      <w:r w:rsidRPr="00874620">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8" w:name="dst100362"/>
      <w:bookmarkEnd w:id="8"/>
      <w:r w:rsidRPr="00874620">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9" w:name="dst100363"/>
      <w:bookmarkEnd w:id="9"/>
      <w:r w:rsidRPr="00874620">
        <w:rPr>
          <w:rFonts w:ascii="Times New Roman" w:eastAsia="Times New Roman" w:hAnsi="Times New Roman" w:cs="Times New Roman"/>
          <w:sz w:val="24"/>
          <w:szCs w:val="24"/>
        </w:rPr>
        <w:t>2) базовые исследовательские действия: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0" w:name="dst100364"/>
      <w:bookmarkEnd w:id="10"/>
      <w:r w:rsidRPr="00874620">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1" w:name="dst100365"/>
      <w:bookmarkEnd w:id="11"/>
      <w:r w:rsidRPr="00874620">
        <w:rPr>
          <w:rFonts w:ascii="Times New Roman" w:eastAsia="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2" w:name="dst100366"/>
      <w:bookmarkEnd w:id="12"/>
      <w:r w:rsidRPr="00874620">
        <w:rPr>
          <w:rFonts w:ascii="Times New Roman" w:eastAsia="Times New Roman" w:hAnsi="Times New Roman" w:cs="Times New Roman"/>
          <w:sz w:val="24"/>
          <w:szCs w:val="24"/>
        </w:rPr>
        <w:t xml:space="preserve">сравнивать несколько вариантов решения задачи, выбирать наиболее </w:t>
      </w:r>
      <w:proofErr w:type="gramStart"/>
      <w:r w:rsidRPr="00874620">
        <w:rPr>
          <w:rFonts w:ascii="Times New Roman" w:eastAsia="Times New Roman" w:hAnsi="Times New Roman" w:cs="Times New Roman"/>
          <w:sz w:val="24"/>
          <w:szCs w:val="24"/>
        </w:rPr>
        <w:t>подходящий</w:t>
      </w:r>
      <w:proofErr w:type="gramEnd"/>
      <w:r w:rsidRPr="00874620">
        <w:rPr>
          <w:rFonts w:ascii="Times New Roman" w:eastAsia="Times New Roman" w:hAnsi="Times New Roman" w:cs="Times New Roman"/>
          <w:sz w:val="24"/>
          <w:szCs w:val="24"/>
        </w:rPr>
        <w:t xml:space="preserve"> (на основе предложенных критериев);</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3" w:name="dst100367"/>
      <w:bookmarkEnd w:id="13"/>
      <w:r w:rsidRPr="00874620">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4" w:name="dst100368"/>
      <w:bookmarkEnd w:id="14"/>
      <w:r w:rsidRPr="00874620">
        <w:rPr>
          <w:rFonts w:ascii="Times New Roman" w:eastAsia="Times New Roman" w:hAnsi="Times New Roman" w:cs="Times New Roman"/>
          <w:sz w:val="24"/>
          <w:szCs w:val="24"/>
        </w:rPr>
        <w:lastRenderedPageBreak/>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5" w:name="dst100369"/>
      <w:bookmarkEnd w:id="15"/>
      <w:r w:rsidRPr="00874620">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6" w:name="dst100370"/>
      <w:bookmarkEnd w:id="16"/>
      <w:r w:rsidRPr="00874620">
        <w:rPr>
          <w:rFonts w:ascii="Times New Roman" w:eastAsia="Times New Roman" w:hAnsi="Times New Roman" w:cs="Times New Roman"/>
          <w:sz w:val="24"/>
          <w:szCs w:val="24"/>
        </w:rPr>
        <w:t>3) работа с информацией:</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7" w:name="dst100371"/>
      <w:bookmarkEnd w:id="17"/>
      <w:r w:rsidRPr="00874620">
        <w:rPr>
          <w:rFonts w:ascii="Times New Roman" w:eastAsia="Times New Roman" w:hAnsi="Times New Roman" w:cs="Times New Roman"/>
          <w:sz w:val="24"/>
          <w:szCs w:val="24"/>
        </w:rPr>
        <w:t>выбирать источник получения информации;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8" w:name="dst100372"/>
      <w:bookmarkEnd w:id="18"/>
      <w:r w:rsidRPr="00874620">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19" w:name="dst100373"/>
      <w:bookmarkEnd w:id="19"/>
      <w:r w:rsidRPr="00874620">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0" w:name="dst100374"/>
      <w:bookmarkEnd w:id="20"/>
      <w:r w:rsidRPr="00874620">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1" w:name="dst100375"/>
      <w:bookmarkEnd w:id="21"/>
      <w:r w:rsidRPr="00874620">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2" w:name="dst100376"/>
      <w:bookmarkEnd w:id="22"/>
      <w:r w:rsidRPr="00874620">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3" w:name="dst100377"/>
      <w:bookmarkEnd w:id="23"/>
      <w:proofErr w:type="spellStart"/>
      <w:r w:rsidRPr="00874620">
        <w:rPr>
          <w:rFonts w:ascii="Times New Roman" w:eastAsia="Times New Roman" w:hAnsi="Times New Roman" w:cs="Times New Roman"/>
          <w:sz w:val="24"/>
          <w:szCs w:val="24"/>
        </w:rPr>
        <w:t>КоммуникативныеУУД</w:t>
      </w:r>
      <w:proofErr w:type="spellEnd"/>
      <w:r w:rsidRPr="00874620">
        <w:rPr>
          <w:rFonts w:ascii="Times New Roman" w:eastAsia="Times New Roman" w:hAnsi="Times New Roman" w:cs="Times New Roman"/>
          <w:sz w:val="24"/>
          <w:szCs w:val="24"/>
        </w:rPr>
        <w:t>:</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4" w:name="dst100378"/>
      <w:bookmarkEnd w:id="24"/>
      <w:r w:rsidRPr="00874620">
        <w:rPr>
          <w:rFonts w:ascii="Times New Roman" w:eastAsia="Times New Roman" w:hAnsi="Times New Roman" w:cs="Times New Roman"/>
          <w:sz w:val="24"/>
          <w:szCs w:val="24"/>
        </w:rPr>
        <w:t>1) общение:</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5" w:name="dst100379"/>
      <w:bookmarkEnd w:id="25"/>
      <w:r w:rsidRPr="00874620">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6" w:name="dst100380"/>
      <w:bookmarkEnd w:id="26"/>
      <w:r w:rsidRPr="00874620">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7" w:name="dst100381"/>
      <w:bookmarkEnd w:id="27"/>
      <w:r w:rsidRPr="00874620">
        <w:rPr>
          <w:rFonts w:ascii="Times New Roman" w:eastAsia="Times New Roman" w:hAnsi="Times New Roman" w:cs="Times New Roman"/>
          <w:sz w:val="24"/>
          <w:szCs w:val="24"/>
        </w:rPr>
        <w:t>признавать возможность существования разных точек зрения;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8" w:name="dst100382"/>
      <w:bookmarkEnd w:id="28"/>
      <w:r w:rsidRPr="00874620">
        <w:rPr>
          <w:rFonts w:ascii="Times New Roman" w:eastAsia="Times New Roman" w:hAnsi="Times New Roman" w:cs="Times New Roman"/>
          <w:sz w:val="24"/>
          <w:szCs w:val="24"/>
        </w:rPr>
        <w:t xml:space="preserve">корректно и </w:t>
      </w:r>
      <w:proofErr w:type="spellStart"/>
      <w:r w:rsidRPr="00874620">
        <w:rPr>
          <w:rFonts w:ascii="Times New Roman" w:eastAsia="Times New Roman" w:hAnsi="Times New Roman" w:cs="Times New Roman"/>
          <w:sz w:val="24"/>
          <w:szCs w:val="24"/>
        </w:rPr>
        <w:t>аргументированно</w:t>
      </w:r>
      <w:proofErr w:type="spellEnd"/>
      <w:r w:rsidRPr="00874620">
        <w:rPr>
          <w:rFonts w:ascii="Times New Roman" w:eastAsia="Times New Roman" w:hAnsi="Times New Roman" w:cs="Times New Roman"/>
          <w:sz w:val="24"/>
          <w:szCs w:val="24"/>
        </w:rPr>
        <w:t xml:space="preserve"> высказывать свое мнение;</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29" w:name="dst100383"/>
      <w:bookmarkEnd w:id="29"/>
      <w:r w:rsidRPr="00874620">
        <w:rPr>
          <w:rFonts w:ascii="Times New Roman" w:eastAsia="Times New Roman" w:hAnsi="Times New Roman" w:cs="Times New Roman"/>
          <w:sz w:val="24"/>
          <w:szCs w:val="24"/>
        </w:rPr>
        <w:t>строить речевое высказывание в соответствии с поставленной задачей;</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0" w:name="dst100384"/>
      <w:bookmarkEnd w:id="30"/>
      <w:r w:rsidRPr="00874620">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1" w:name="dst100385"/>
      <w:bookmarkEnd w:id="31"/>
      <w:r w:rsidRPr="00874620">
        <w:rPr>
          <w:rFonts w:ascii="Times New Roman" w:eastAsia="Times New Roman" w:hAnsi="Times New Roman" w:cs="Times New Roman"/>
          <w:sz w:val="24"/>
          <w:szCs w:val="24"/>
        </w:rPr>
        <w:t>готовить небольшие публичные выступления;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2" w:name="dst100386"/>
      <w:bookmarkEnd w:id="32"/>
      <w:r w:rsidRPr="00874620">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3" w:name="dst100387"/>
      <w:bookmarkEnd w:id="33"/>
      <w:r w:rsidRPr="00874620">
        <w:rPr>
          <w:rFonts w:ascii="Times New Roman" w:eastAsia="Times New Roman" w:hAnsi="Times New Roman" w:cs="Times New Roman"/>
          <w:sz w:val="24"/>
          <w:szCs w:val="24"/>
        </w:rPr>
        <w:t>2) совместная деятельность:</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4" w:name="dst100388"/>
      <w:bookmarkEnd w:id="34"/>
      <w:r w:rsidRPr="00874620">
        <w:rPr>
          <w:rFonts w:ascii="Times New Roman" w:eastAsia="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5" w:name="dst100389"/>
      <w:bookmarkEnd w:id="35"/>
      <w:r w:rsidRPr="00874620">
        <w:rPr>
          <w:rFonts w:ascii="Times New Roman" w:eastAsia="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6" w:name="dst100390"/>
      <w:bookmarkEnd w:id="36"/>
      <w:r w:rsidRPr="00874620">
        <w:rPr>
          <w:rFonts w:ascii="Times New Roman" w:eastAsia="Times New Roman" w:hAnsi="Times New Roman" w:cs="Times New Roman"/>
          <w:sz w:val="24"/>
          <w:szCs w:val="24"/>
        </w:rPr>
        <w:t>проявлять готовность руководить, выполнять поручения, подчиняться;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7" w:name="dst100391"/>
      <w:bookmarkEnd w:id="37"/>
      <w:r w:rsidRPr="00874620">
        <w:rPr>
          <w:rFonts w:ascii="Times New Roman" w:eastAsia="Times New Roman" w:hAnsi="Times New Roman" w:cs="Times New Roman"/>
          <w:sz w:val="24"/>
          <w:szCs w:val="24"/>
        </w:rPr>
        <w:t>ответственно выполнять свою часть работы;</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8" w:name="dst100392"/>
      <w:bookmarkEnd w:id="38"/>
      <w:r w:rsidRPr="00874620">
        <w:rPr>
          <w:rFonts w:ascii="Times New Roman" w:eastAsia="Times New Roman" w:hAnsi="Times New Roman" w:cs="Times New Roman"/>
          <w:sz w:val="24"/>
          <w:szCs w:val="24"/>
        </w:rPr>
        <w:t>оценивать свой вклад в общий результат;</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39" w:name="dst100393"/>
      <w:bookmarkEnd w:id="39"/>
      <w:r w:rsidRPr="00874620">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0" w:name="dst100394"/>
      <w:bookmarkEnd w:id="40"/>
      <w:r w:rsidRPr="00874620">
        <w:rPr>
          <w:rFonts w:ascii="Times New Roman" w:eastAsia="Times New Roman" w:hAnsi="Times New Roman" w:cs="Times New Roman"/>
          <w:sz w:val="24"/>
          <w:szCs w:val="24"/>
        </w:rPr>
        <w:t>Регулятивные УУД:</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1" w:name="dst100395"/>
      <w:bookmarkEnd w:id="41"/>
      <w:r w:rsidRPr="00874620">
        <w:rPr>
          <w:rFonts w:ascii="Times New Roman" w:eastAsia="Times New Roman" w:hAnsi="Times New Roman" w:cs="Times New Roman"/>
          <w:sz w:val="24"/>
          <w:szCs w:val="24"/>
        </w:rPr>
        <w:t>1) самоорганизация:</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2" w:name="dst100396"/>
      <w:bookmarkEnd w:id="42"/>
      <w:r w:rsidRPr="00874620">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3" w:name="dst100397"/>
      <w:bookmarkEnd w:id="43"/>
      <w:r w:rsidRPr="00874620">
        <w:rPr>
          <w:rFonts w:ascii="Times New Roman" w:eastAsia="Times New Roman" w:hAnsi="Times New Roman" w:cs="Times New Roman"/>
          <w:sz w:val="24"/>
          <w:szCs w:val="24"/>
        </w:rPr>
        <w:t>выстраивать последовательность выбранных действий;</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4" w:name="dst100398"/>
      <w:bookmarkEnd w:id="44"/>
      <w:r w:rsidRPr="00874620">
        <w:rPr>
          <w:rFonts w:ascii="Times New Roman" w:eastAsia="Times New Roman" w:hAnsi="Times New Roman" w:cs="Times New Roman"/>
          <w:sz w:val="24"/>
          <w:szCs w:val="24"/>
        </w:rPr>
        <w:t>2) самоконтроль:</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5" w:name="dst100399"/>
      <w:bookmarkEnd w:id="45"/>
      <w:r w:rsidRPr="00874620">
        <w:rPr>
          <w:rFonts w:ascii="Times New Roman" w:eastAsia="Times New Roman" w:hAnsi="Times New Roman" w:cs="Times New Roman"/>
          <w:sz w:val="24"/>
          <w:szCs w:val="24"/>
        </w:rPr>
        <w:t>устанавливать причины успеха/неудач учебной деятельности;</w:t>
      </w:r>
    </w:p>
    <w:p w:rsidR="00DC7650" w:rsidRPr="00874620" w:rsidRDefault="00DC7650" w:rsidP="00DC7650">
      <w:pPr>
        <w:shd w:val="clear" w:color="auto" w:fill="FFFFFF"/>
        <w:spacing w:after="0" w:line="240" w:lineRule="auto"/>
        <w:jc w:val="both"/>
        <w:rPr>
          <w:rFonts w:ascii="Times New Roman" w:eastAsia="Times New Roman" w:hAnsi="Times New Roman" w:cs="Times New Roman"/>
          <w:sz w:val="24"/>
          <w:szCs w:val="24"/>
        </w:rPr>
      </w:pPr>
      <w:bookmarkStart w:id="46" w:name="dst100400"/>
      <w:bookmarkEnd w:id="46"/>
      <w:r w:rsidRPr="00874620">
        <w:rPr>
          <w:rFonts w:ascii="Times New Roman" w:eastAsia="Times New Roman" w:hAnsi="Times New Roman" w:cs="Times New Roman"/>
          <w:sz w:val="24"/>
          <w:szCs w:val="24"/>
        </w:rPr>
        <w:t>корректировать свои учебные действия для преодоления ошибок.</w:t>
      </w:r>
    </w:p>
    <w:p w:rsidR="00DC7650" w:rsidRDefault="00DC7650" w:rsidP="00DC7650">
      <w:pPr>
        <w:pStyle w:val="ab"/>
        <w:tabs>
          <w:tab w:val="left" w:pos="142"/>
        </w:tabs>
        <w:spacing w:before="0" w:beforeAutospacing="0" w:after="0" w:afterAutospacing="0"/>
        <w:contextualSpacing/>
        <w:jc w:val="both"/>
        <w:rPr>
          <w:b/>
        </w:rPr>
      </w:pPr>
    </w:p>
    <w:p w:rsidR="00421554" w:rsidRDefault="00421554" w:rsidP="00CB136C">
      <w:pPr>
        <w:pStyle w:val="a3"/>
        <w:rPr>
          <w:rFonts w:ascii="Times New Roman" w:hAnsi="Times New Roman" w:cs="Times New Roman"/>
          <w:b/>
          <w:bCs/>
          <w:sz w:val="24"/>
          <w:szCs w:val="24"/>
        </w:rPr>
      </w:pPr>
    </w:p>
    <w:p w:rsidR="00421554" w:rsidRDefault="00421554" w:rsidP="00CB136C">
      <w:pPr>
        <w:pStyle w:val="a3"/>
        <w:rPr>
          <w:rFonts w:ascii="Times New Roman" w:hAnsi="Times New Roman" w:cs="Times New Roman"/>
          <w:b/>
          <w:bCs/>
          <w:sz w:val="24"/>
          <w:szCs w:val="24"/>
        </w:rPr>
      </w:pPr>
    </w:p>
    <w:p w:rsidR="00421554" w:rsidRDefault="00421554" w:rsidP="00CB136C">
      <w:pPr>
        <w:pStyle w:val="a3"/>
        <w:rPr>
          <w:rFonts w:ascii="Times New Roman" w:hAnsi="Times New Roman" w:cs="Times New Roman"/>
          <w:b/>
          <w:bCs/>
          <w:sz w:val="24"/>
          <w:szCs w:val="24"/>
        </w:rPr>
      </w:pPr>
    </w:p>
    <w:p w:rsidR="00421554" w:rsidRDefault="00421554" w:rsidP="00CB136C">
      <w:pPr>
        <w:pStyle w:val="a3"/>
        <w:rPr>
          <w:rFonts w:ascii="Times New Roman" w:hAnsi="Times New Roman" w:cs="Times New Roman"/>
          <w:b/>
          <w:bCs/>
          <w:sz w:val="24"/>
          <w:szCs w:val="24"/>
        </w:rPr>
      </w:pPr>
    </w:p>
    <w:p w:rsidR="00421554" w:rsidRDefault="00421554" w:rsidP="00CB136C">
      <w:pPr>
        <w:pStyle w:val="a3"/>
        <w:rPr>
          <w:rFonts w:ascii="Times New Roman" w:hAnsi="Times New Roman" w:cs="Times New Roman"/>
          <w:b/>
          <w:bCs/>
          <w:sz w:val="24"/>
          <w:szCs w:val="24"/>
        </w:rPr>
        <w:sectPr w:rsidR="00421554" w:rsidSect="00254873">
          <w:pgSz w:w="11906" w:h="16838"/>
          <w:pgMar w:top="1134" w:right="851" w:bottom="540" w:left="851" w:header="709" w:footer="709" w:gutter="0"/>
          <w:cols w:space="708"/>
          <w:docGrid w:linePitch="360"/>
        </w:sectPr>
      </w:pPr>
    </w:p>
    <w:p w:rsidR="00CB136C" w:rsidRPr="00CB136C" w:rsidRDefault="00CB136C" w:rsidP="00CB136C">
      <w:pPr>
        <w:pStyle w:val="a3"/>
        <w:rPr>
          <w:rFonts w:ascii="Times New Roman" w:hAnsi="Times New Roman" w:cs="Times New Roman"/>
          <w:b/>
          <w:bCs/>
          <w:sz w:val="24"/>
          <w:szCs w:val="24"/>
        </w:rPr>
      </w:pPr>
    </w:p>
    <w:p w:rsidR="00EC1E87" w:rsidRPr="00A94A70" w:rsidRDefault="00A94A70" w:rsidP="00CB136C">
      <w:pPr>
        <w:pStyle w:val="a3"/>
        <w:jc w:val="center"/>
        <w:rPr>
          <w:rFonts w:ascii="Times New Roman" w:hAnsi="Times New Roman" w:cs="Times New Roman"/>
          <w:b/>
          <w:sz w:val="26"/>
          <w:szCs w:val="26"/>
        </w:rPr>
      </w:pPr>
      <w:r w:rsidRPr="00A94A70">
        <w:rPr>
          <w:rFonts w:ascii="Times New Roman" w:hAnsi="Times New Roman" w:cs="Times New Roman"/>
          <w:b/>
          <w:bCs/>
        </w:rPr>
        <w:t>3.</w:t>
      </w:r>
      <w:r w:rsidRPr="00A94A70">
        <w:rPr>
          <w:rFonts w:ascii="Times New Roman" w:hAnsi="Times New Roman" w:cs="Times New Roman"/>
        </w:rPr>
        <w:t xml:space="preserve"> </w:t>
      </w:r>
      <w:r w:rsidRPr="00A94A70">
        <w:rPr>
          <w:rFonts w:ascii="Times New Roman" w:hAnsi="Times New Roman" w:cs="Times New Roman"/>
          <w:b/>
        </w:rPr>
        <w:t>Тематическое</w:t>
      </w:r>
      <w:r w:rsidRPr="00A94A70">
        <w:rPr>
          <w:rFonts w:ascii="Times New Roman" w:hAnsi="Times New Roman" w:cs="Times New Roman"/>
          <w:b/>
          <w:spacing w:val="-5"/>
        </w:rPr>
        <w:t xml:space="preserve"> </w:t>
      </w:r>
      <w:r w:rsidRPr="00A94A70">
        <w:rPr>
          <w:rFonts w:ascii="Times New Roman" w:hAnsi="Times New Roman" w:cs="Times New Roman"/>
          <w:b/>
        </w:rPr>
        <w:t>планирование</w:t>
      </w:r>
      <w:r w:rsidRPr="00A94A70">
        <w:rPr>
          <w:rFonts w:ascii="Times New Roman" w:hAnsi="Times New Roman" w:cs="Times New Roman"/>
          <w:b/>
          <w:spacing w:val="-5"/>
        </w:rPr>
        <w:t xml:space="preserve"> </w:t>
      </w:r>
      <w:r w:rsidRPr="00A94A70">
        <w:rPr>
          <w:rFonts w:ascii="Times New Roman" w:hAnsi="Times New Roman" w:cs="Times New Roman"/>
          <w:b/>
        </w:rPr>
        <w:t>с</w:t>
      </w:r>
      <w:r w:rsidRPr="00A94A70">
        <w:rPr>
          <w:rFonts w:ascii="Times New Roman" w:hAnsi="Times New Roman" w:cs="Times New Roman"/>
          <w:b/>
          <w:spacing w:val="-3"/>
        </w:rPr>
        <w:t xml:space="preserve"> </w:t>
      </w:r>
      <w:r w:rsidRPr="00A94A70">
        <w:rPr>
          <w:rFonts w:ascii="Times New Roman" w:hAnsi="Times New Roman" w:cs="Times New Roman"/>
          <w:b/>
        </w:rPr>
        <w:t>указанием</w:t>
      </w:r>
      <w:r w:rsidRPr="00A94A70">
        <w:rPr>
          <w:rFonts w:ascii="Times New Roman" w:hAnsi="Times New Roman" w:cs="Times New Roman"/>
          <w:b/>
          <w:spacing w:val="-5"/>
        </w:rPr>
        <w:t xml:space="preserve"> </w:t>
      </w:r>
      <w:r w:rsidRPr="00A94A70">
        <w:rPr>
          <w:rFonts w:ascii="Times New Roman" w:hAnsi="Times New Roman" w:cs="Times New Roman"/>
          <w:b/>
        </w:rPr>
        <w:t>количества</w:t>
      </w:r>
      <w:r w:rsidRPr="00A94A70">
        <w:rPr>
          <w:rFonts w:ascii="Times New Roman" w:hAnsi="Times New Roman" w:cs="Times New Roman"/>
          <w:b/>
          <w:spacing w:val="-5"/>
        </w:rPr>
        <w:t xml:space="preserve"> </w:t>
      </w:r>
      <w:r w:rsidRPr="00A94A70">
        <w:rPr>
          <w:rFonts w:ascii="Times New Roman" w:hAnsi="Times New Roman" w:cs="Times New Roman"/>
          <w:b/>
        </w:rPr>
        <w:t>академических</w:t>
      </w:r>
      <w:r w:rsidRPr="00A94A70">
        <w:rPr>
          <w:rFonts w:ascii="Times New Roman" w:hAnsi="Times New Roman" w:cs="Times New Roman"/>
          <w:b/>
          <w:spacing w:val="-2"/>
        </w:rPr>
        <w:t xml:space="preserve"> </w:t>
      </w:r>
      <w:r w:rsidRPr="00A94A70">
        <w:rPr>
          <w:rFonts w:ascii="Times New Roman" w:hAnsi="Times New Roman" w:cs="Times New Roman"/>
          <w:b/>
        </w:rPr>
        <w:t>часов,</w:t>
      </w:r>
      <w:r w:rsidRPr="00A94A70">
        <w:rPr>
          <w:rFonts w:ascii="Times New Roman" w:hAnsi="Times New Roman" w:cs="Times New Roman"/>
          <w:b/>
          <w:spacing w:val="-5"/>
        </w:rPr>
        <w:t xml:space="preserve"> </w:t>
      </w:r>
      <w:r w:rsidRPr="00A94A70">
        <w:rPr>
          <w:rFonts w:ascii="Times New Roman" w:hAnsi="Times New Roman" w:cs="Times New Roman"/>
          <w:b/>
        </w:rPr>
        <w:t>отводимых</w:t>
      </w:r>
      <w:r w:rsidRPr="00A94A70">
        <w:rPr>
          <w:rFonts w:ascii="Times New Roman" w:hAnsi="Times New Roman" w:cs="Times New Roman"/>
          <w:b/>
          <w:spacing w:val="-2"/>
        </w:rPr>
        <w:t xml:space="preserve"> </w:t>
      </w:r>
      <w:r w:rsidRPr="00A94A70">
        <w:rPr>
          <w:rFonts w:ascii="Times New Roman" w:hAnsi="Times New Roman" w:cs="Times New Roman"/>
          <w:b/>
        </w:rPr>
        <w:t>на освоение каждой темы учебного курса</w:t>
      </w:r>
    </w:p>
    <w:p w:rsidR="00CB136C" w:rsidRPr="00421554" w:rsidRDefault="00CB136C" w:rsidP="00CB136C">
      <w:pPr>
        <w:pStyle w:val="a3"/>
        <w:jc w:val="center"/>
        <w:rPr>
          <w:rFonts w:ascii="Times New Roman" w:hAnsi="Times New Roman" w:cs="Times New Roman"/>
          <w:b/>
          <w:sz w:val="26"/>
          <w:szCs w:val="26"/>
        </w:rPr>
      </w:pPr>
      <w:r w:rsidRPr="00421554">
        <w:rPr>
          <w:rFonts w:ascii="Times New Roman" w:eastAsia="Times New Roman" w:hAnsi="Times New Roman" w:cs="Times New Roman"/>
          <w:b/>
          <w:sz w:val="26"/>
          <w:szCs w:val="26"/>
          <w:lang w:eastAsia="ru-RU"/>
        </w:rPr>
        <w:t>1 класс</w:t>
      </w:r>
    </w:p>
    <w:tbl>
      <w:tblPr>
        <w:tblW w:w="15699" w:type="dxa"/>
        <w:tblInd w:w="-318"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1E0"/>
      </w:tblPr>
      <w:tblGrid>
        <w:gridCol w:w="702"/>
        <w:gridCol w:w="5555"/>
        <w:gridCol w:w="1548"/>
        <w:gridCol w:w="3196"/>
        <w:gridCol w:w="2750"/>
        <w:gridCol w:w="1948"/>
      </w:tblGrid>
      <w:tr w:rsidR="00421554" w:rsidRPr="00514C0F" w:rsidTr="00A94A70">
        <w:trPr>
          <w:trHeight w:val="342"/>
        </w:trPr>
        <w:tc>
          <w:tcPr>
            <w:tcW w:w="702" w:type="dxa"/>
            <w:tcBorders>
              <w:top w:val="single" w:sz="6" w:space="0" w:color="000000"/>
              <w:left w:val="single" w:sz="6" w:space="0" w:color="000000"/>
              <w:bottom w:val="single" w:sz="6" w:space="0" w:color="000000"/>
              <w:right w:val="single" w:sz="6" w:space="0" w:color="000000"/>
            </w:tcBorders>
            <w:shd w:val="pct30" w:color="FFFFFF" w:fill="auto"/>
            <w:hideMark/>
          </w:tcPr>
          <w:p w:rsidR="00421554" w:rsidRPr="00421554" w:rsidRDefault="00421554" w:rsidP="006B1A4A">
            <w:pPr>
              <w:jc w:val="center"/>
              <w:rPr>
                <w:rFonts w:ascii="Times New Roman" w:eastAsia="Times New Roman" w:hAnsi="Times New Roman" w:cs="Times New Roman"/>
                <w:b/>
                <w:bCs/>
                <w:sz w:val="24"/>
                <w:szCs w:val="24"/>
              </w:rPr>
            </w:pPr>
            <w:r w:rsidRPr="00421554">
              <w:rPr>
                <w:rFonts w:ascii="Times New Roman" w:eastAsia="Times New Roman" w:hAnsi="Times New Roman" w:cs="Times New Roman"/>
                <w:b/>
                <w:bCs/>
                <w:sz w:val="24"/>
                <w:szCs w:val="24"/>
              </w:rPr>
              <w:t>№</w:t>
            </w:r>
          </w:p>
          <w:p w:rsidR="00421554" w:rsidRPr="00421554" w:rsidRDefault="00421554" w:rsidP="006B1A4A">
            <w:pPr>
              <w:jc w:val="center"/>
              <w:rPr>
                <w:rFonts w:ascii="Times New Roman" w:eastAsia="Times New Roman" w:hAnsi="Times New Roman" w:cs="Times New Roman"/>
                <w:b/>
                <w:bCs/>
                <w:sz w:val="24"/>
                <w:szCs w:val="24"/>
              </w:rPr>
            </w:pPr>
            <w:proofErr w:type="spellStart"/>
            <w:proofErr w:type="gramStart"/>
            <w:r w:rsidRPr="00421554">
              <w:rPr>
                <w:rFonts w:ascii="Times New Roman" w:eastAsia="Times New Roman" w:hAnsi="Times New Roman" w:cs="Times New Roman"/>
                <w:b/>
                <w:bCs/>
                <w:sz w:val="24"/>
                <w:szCs w:val="24"/>
              </w:rPr>
              <w:t>п</w:t>
            </w:r>
            <w:proofErr w:type="spellEnd"/>
            <w:proofErr w:type="gramEnd"/>
            <w:r w:rsidRPr="00421554">
              <w:rPr>
                <w:rFonts w:ascii="Times New Roman" w:eastAsia="Times New Roman" w:hAnsi="Times New Roman" w:cs="Times New Roman"/>
                <w:b/>
                <w:bCs/>
                <w:sz w:val="24"/>
                <w:szCs w:val="24"/>
              </w:rPr>
              <w:t>/</w:t>
            </w:r>
            <w:proofErr w:type="spellStart"/>
            <w:r w:rsidRPr="00421554">
              <w:rPr>
                <w:rFonts w:ascii="Times New Roman" w:eastAsia="Times New Roman" w:hAnsi="Times New Roman" w:cs="Times New Roman"/>
                <w:b/>
                <w:bCs/>
                <w:sz w:val="24"/>
                <w:szCs w:val="24"/>
              </w:rPr>
              <w:t>п</w:t>
            </w:r>
            <w:proofErr w:type="spellEnd"/>
          </w:p>
        </w:tc>
        <w:tc>
          <w:tcPr>
            <w:tcW w:w="5555" w:type="dxa"/>
            <w:tcBorders>
              <w:top w:val="single" w:sz="6" w:space="0" w:color="000000"/>
              <w:left w:val="single" w:sz="6" w:space="0" w:color="000000"/>
              <w:bottom w:val="single" w:sz="6" w:space="0" w:color="000000"/>
              <w:right w:val="single" w:sz="6" w:space="0" w:color="000000"/>
            </w:tcBorders>
            <w:shd w:val="pct30" w:color="FFFFFF" w:fill="auto"/>
            <w:hideMark/>
          </w:tcPr>
          <w:p w:rsidR="00421554" w:rsidRPr="00421554" w:rsidRDefault="00421554" w:rsidP="006B1A4A">
            <w:pPr>
              <w:jc w:val="center"/>
              <w:rPr>
                <w:rFonts w:ascii="Times New Roman" w:eastAsia="Times New Roman" w:hAnsi="Times New Roman" w:cs="Times New Roman"/>
                <w:b/>
                <w:bCs/>
                <w:sz w:val="24"/>
                <w:szCs w:val="24"/>
              </w:rPr>
            </w:pPr>
            <w:r w:rsidRPr="00421554">
              <w:rPr>
                <w:rFonts w:ascii="Times New Roman" w:eastAsia="Times New Roman" w:hAnsi="Times New Roman" w:cs="Times New Roman"/>
                <w:b/>
                <w:bCs/>
                <w:sz w:val="24"/>
                <w:szCs w:val="24"/>
              </w:rPr>
              <w:t>Раздел</w:t>
            </w:r>
            <w:r w:rsidR="00A94A70">
              <w:rPr>
                <w:rFonts w:ascii="Times New Roman" w:eastAsia="Times New Roman" w:hAnsi="Times New Roman" w:cs="Times New Roman"/>
                <w:b/>
                <w:bCs/>
                <w:sz w:val="24"/>
                <w:szCs w:val="24"/>
              </w:rPr>
              <w:t>/тема</w:t>
            </w:r>
          </w:p>
        </w:tc>
        <w:tc>
          <w:tcPr>
            <w:tcW w:w="1548" w:type="dxa"/>
            <w:tcBorders>
              <w:top w:val="single" w:sz="6" w:space="0" w:color="000000"/>
              <w:left w:val="single" w:sz="6" w:space="0" w:color="000000"/>
              <w:bottom w:val="single" w:sz="6" w:space="0" w:color="000000"/>
              <w:right w:val="single" w:sz="6" w:space="0" w:color="000000"/>
            </w:tcBorders>
            <w:shd w:val="pct30" w:color="FFFFFF" w:fill="auto"/>
          </w:tcPr>
          <w:p w:rsidR="00421554" w:rsidRPr="00421554" w:rsidRDefault="00421554" w:rsidP="006B1A4A">
            <w:pPr>
              <w:jc w:val="center"/>
              <w:rPr>
                <w:rFonts w:ascii="Times New Roman" w:eastAsia="Times New Roman" w:hAnsi="Times New Roman" w:cs="Times New Roman"/>
                <w:b/>
                <w:bCs/>
                <w:sz w:val="24"/>
                <w:szCs w:val="24"/>
              </w:rPr>
            </w:pPr>
            <w:r w:rsidRPr="00421554">
              <w:rPr>
                <w:rFonts w:ascii="Times New Roman" w:eastAsia="Times New Roman" w:hAnsi="Times New Roman" w:cs="Times New Roman"/>
                <w:b/>
                <w:bCs/>
                <w:sz w:val="24"/>
                <w:szCs w:val="24"/>
              </w:rPr>
              <w:t>Количество часов</w:t>
            </w:r>
          </w:p>
        </w:tc>
        <w:tc>
          <w:tcPr>
            <w:tcW w:w="3196" w:type="dxa"/>
            <w:tcBorders>
              <w:top w:val="single" w:sz="6" w:space="0" w:color="000000"/>
              <w:left w:val="single" w:sz="6" w:space="0" w:color="000000"/>
              <w:bottom w:val="single" w:sz="6" w:space="0" w:color="000000"/>
              <w:right w:val="single" w:sz="6" w:space="0" w:color="000000"/>
            </w:tcBorders>
            <w:shd w:val="pct30" w:color="FFFFFF" w:fill="auto"/>
          </w:tcPr>
          <w:p w:rsidR="00421554" w:rsidRPr="00421554" w:rsidRDefault="00421554" w:rsidP="006B1A4A">
            <w:pPr>
              <w:rPr>
                <w:rFonts w:ascii="Times New Roman" w:hAnsi="Times New Roman" w:cs="Times New Roman"/>
                <w:b/>
                <w:sz w:val="24"/>
                <w:szCs w:val="24"/>
              </w:rPr>
            </w:pPr>
            <w:r w:rsidRPr="00421554">
              <w:rPr>
                <w:rFonts w:ascii="Times New Roman" w:hAnsi="Times New Roman" w:cs="Times New Roman"/>
                <w:b/>
                <w:sz w:val="24"/>
                <w:szCs w:val="24"/>
              </w:rPr>
              <w:t>Воспитательный потенциал урока в соответствии с рабочей программой воспитания</w:t>
            </w:r>
          </w:p>
        </w:tc>
        <w:tc>
          <w:tcPr>
            <w:tcW w:w="2750" w:type="dxa"/>
            <w:tcBorders>
              <w:top w:val="single" w:sz="6" w:space="0" w:color="000000"/>
              <w:left w:val="single" w:sz="6" w:space="0" w:color="000000"/>
              <w:bottom w:val="single" w:sz="6" w:space="0" w:color="000000"/>
              <w:right w:val="single" w:sz="6" w:space="0" w:color="000000"/>
            </w:tcBorders>
            <w:shd w:val="pct30" w:color="FFFFFF" w:fill="auto"/>
          </w:tcPr>
          <w:p w:rsidR="00421554" w:rsidRPr="00421554" w:rsidRDefault="00421554" w:rsidP="006B1A4A">
            <w:pPr>
              <w:rPr>
                <w:rFonts w:ascii="Times New Roman" w:hAnsi="Times New Roman" w:cs="Times New Roman"/>
                <w:b/>
                <w:sz w:val="24"/>
                <w:szCs w:val="24"/>
              </w:rPr>
            </w:pPr>
            <w:r w:rsidRPr="00421554">
              <w:rPr>
                <w:rFonts w:ascii="Times New Roman" w:hAnsi="Times New Roman" w:cs="Times New Roman"/>
                <w:b/>
                <w:sz w:val="24"/>
                <w:szCs w:val="24"/>
              </w:rPr>
              <w:t>Электронные (цифровые) образовательные ресурсы</w:t>
            </w:r>
          </w:p>
        </w:tc>
        <w:tc>
          <w:tcPr>
            <w:tcW w:w="1948" w:type="dxa"/>
            <w:tcBorders>
              <w:top w:val="single" w:sz="6" w:space="0" w:color="000000"/>
              <w:left w:val="single" w:sz="6" w:space="0" w:color="000000"/>
              <w:bottom w:val="single" w:sz="6" w:space="0" w:color="000000"/>
              <w:right w:val="single" w:sz="6" w:space="0" w:color="000000"/>
            </w:tcBorders>
            <w:shd w:val="pct30" w:color="FFFFFF" w:fill="auto"/>
          </w:tcPr>
          <w:p w:rsidR="00421554" w:rsidRPr="00421554" w:rsidRDefault="00421554" w:rsidP="006B1A4A">
            <w:pPr>
              <w:jc w:val="center"/>
              <w:rPr>
                <w:rFonts w:ascii="Times New Roman" w:eastAsia="Times New Roman" w:hAnsi="Times New Roman" w:cs="Times New Roman"/>
                <w:b/>
                <w:bCs/>
                <w:sz w:val="24"/>
                <w:szCs w:val="24"/>
              </w:rPr>
            </w:pPr>
            <w:r w:rsidRPr="00421554">
              <w:rPr>
                <w:rFonts w:ascii="Times New Roman" w:eastAsia="Times New Roman" w:hAnsi="Times New Roman" w:cs="Times New Roman"/>
                <w:b/>
                <w:bCs/>
                <w:sz w:val="24"/>
                <w:szCs w:val="24"/>
              </w:rPr>
              <w:t>Формы проведения занятия</w:t>
            </w:r>
          </w:p>
        </w:tc>
      </w:tr>
      <w:tr w:rsidR="00DC7650" w:rsidRPr="00514C0F" w:rsidTr="00A94A70">
        <w:trPr>
          <w:trHeight w:val="681"/>
        </w:trPr>
        <w:tc>
          <w:tcPr>
            <w:tcW w:w="702" w:type="dxa"/>
            <w:tcBorders>
              <w:top w:val="nil"/>
              <w:left w:val="single" w:sz="6" w:space="0" w:color="000000"/>
              <w:right w:val="single" w:sz="6" w:space="0" w:color="000000"/>
            </w:tcBorders>
            <w:hideMark/>
          </w:tcPr>
          <w:p w:rsidR="00DC7650" w:rsidRPr="00514C0F" w:rsidRDefault="00DC7650" w:rsidP="00570D47">
            <w:pPr>
              <w:spacing w:before="100" w:beforeAutospacing="1" w:after="100" w:afterAutospacing="1" w:line="240" w:lineRule="auto"/>
              <w:ind w:left="-316"/>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 1.</w:t>
            </w:r>
            <w:r>
              <w:rPr>
                <w:rFonts w:ascii="Times New Roman" w:eastAsia="Times New Roman" w:hAnsi="Times New Roman" w:cs="Times New Roman"/>
                <w:sz w:val="24"/>
                <w:szCs w:val="24"/>
                <w:lang w:eastAsia="ru-RU"/>
              </w:rPr>
              <w:t>1</w:t>
            </w:r>
          </w:p>
        </w:tc>
        <w:tc>
          <w:tcPr>
            <w:tcW w:w="5555" w:type="dxa"/>
            <w:tcBorders>
              <w:top w:val="nil"/>
              <w:left w:val="single" w:sz="6" w:space="0" w:color="000000"/>
              <w:right w:val="single" w:sz="6" w:space="0" w:color="000000"/>
            </w:tcBorders>
            <w:hideMark/>
          </w:tcPr>
          <w:p w:rsidR="00DC7650" w:rsidRPr="00032167" w:rsidRDefault="00DC7650" w:rsidP="00570D47">
            <w:pPr>
              <w:spacing w:before="100" w:beforeAutospacing="1" w:after="100" w:afterAutospacing="1" w:line="240" w:lineRule="auto"/>
              <w:ind w:left="-316"/>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val="en-US" w:eastAsia="ru-RU"/>
              </w:rPr>
              <w:t>I</w:t>
            </w:r>
            <w:r w:rsidRPr="00032167">
              <w:rPr>
                <w:rFonts w:ascii="Times New Roman" w:eastAsia="Times New Roman" w:hAnsi="Times New Roman" w:cs="Times New Roman"/>
                <w:sz w:val="26"/>
                <w:szCs w:val="26"/>
                <w:lang w:eastAsia="ru-RU"/>
              </w:rPr>
              <w:t xml:space="preserve"> Выявление уровня развития внимания, восприятия, воображения, памяти, мышления.  Вводный урок.</w:t>
            </w:r>
          </w:p>
        </w:tc>
        <w:tc>
          <w:tcPr>
            <w:tcW w:w="1548" w:type="dxa"/>
            <w:tcBorders>
              <w:top w:val="nil"/>
              <w:left w:val="single" w:sz="6" w:space="0" w:color="000000"/>
              <w:right w:val="single" w:sz="6" w:space="0" w:color="000000"/>
            </w:tcBorders>
          </w:tcPr>
          <w:p w:rsidR="00DC7650" w:rsidRPr="00514C0F" w:rsidRDefault="00DC7650" w:rsidP="007F6DE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val="restart"/>
            <w:tcBorders>
              <w:top w:val="nil"/>
              <w:left w:val="single" w:sz="6" w:space="0" w:color="000000"/>
              <w:right w:val="single" w:sz="6" w:space="0" w:color="000000"/>
            </w:tcBorders>
          </w:tcPr>
          <w:p w:rsidR="00DC7650" w:rsidRPr="00EB443E" w:rsidRDefault="00DC7650" w:rsidP="00D2560E">
            <w:pPr>
              <w:rPr>
                <w:rFonts w:ascii="Times New Roman" w:eastAsia="Calibri" w:hAnsi="Times New Roman" w:cs="Times New Roman"/>
                <w:sz w:val="24"/>
                <w:szCs w:val="24"/>
              </w:rPr>
            </w:pPr>
            <w:r w:rsidRPr="00EB443E">
              <w:rPr>
                <w:rFonts w:ascii="Times New Roman" w:eastAsia="Calibri" w:hAnsi="Times New Roman" w:cs="Times New Roman"/>
                <w:sz w:val="24"/>
                <w:szCs w:val="24"/>
              </w:rPr>
              <w:t>Положительное отношение и интерес к занятиям; умение признавать собственные ошибки; умение оценивать трудность предлагаемого задания; адекватная самооценка; чувство ответственности за выполнение своей части работы при работе в группе (в ходе проектной деятельности); восприятие здорового образа жизни как части общечеловеческой культуры; устойчивая учебно-познавательная мотивация учения.</w:t>
            </w:r>
          </w:p>
          <w:p w:rsidR="00DC7650" w:rsidRPr="00514C0F" w:rsidRDefault="00DC7650" w:rsidP="00032167">
            <w:pPr>
              <w:widowControl w:val="0"/>
              <w:shd w:val="clear" w:color="auto" w:fill="FFFFFF"/>
              <w:tabs>
                <w:tab w:val="left" w:pos="710"/>
              </w:tabs>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EB443E">
              <w:rPr>
                <w:rFonts w:ascii="Times New Roman" w:eastAsia="Calibri" w:hAnsi="Times New Roman" w:cs="Times New Roman"/>
                <w:color w:val="1D1B11"/>
                <w:sz w:val="24"/>
                <w:szCs w:val="24"/>
              </w:rPr>
              <w:t xml:space="preserve">Слушать партнёра по общению. Договариваться и приходить к общему решению в совместной деятельности, в том числе в ситуации столкновения интересов. Формулировать </w:t>
            </w:r>
            <w:r w:rsidRPr="00EB443E">
              <w:rPr>
                <w:rFonts w:ascii="Times New Roman" w:eastAsia="Calibri" w:hAnsi="Times New Roman" w:cs="Times New Roman"/>
                <w:color w:val="1D1B11"/>
                <w:sz w:val="24"/>
                <w:szCs w:val="24"/>
              </w:rPr>
              <w:lastRenderedPageBreak/>
              <w:t>собственное мнение. Аргументировать свою позицию.</w:t>
            </w:r>
          </w:p>
        </w:tc>
        <w:tc>
          <w:tcPr>
            <w:tcW w:w="2750" w:type="dxa"/>
            <w:vMerge w:val="restart"/>
            <w:tcBorders>
              <w:top w:val="nil"/>
              <w:left w:val="single" w:sz="6" w:space="0" w:color="000000"/>
              <w:right w:val="single" w:sz="6" w:space="0" w:color="000000"/>
            </w:tcBorders>
          </w:tcPr>
          <w:p w:rsidR="00EC1E87" w:rsidRDefault="00EC1E87" w:rsidP="006B1A4A">
            <w:pPr>
              <w:spacing w:before="100" w:beforeAutospacing="1" w:after="100" w:afterAutospacing="1" w:line="240" w:lineRule="auto"/>
              <w:ind w:left="-316"/>
              <w:jc w:val="both"/>
              <w:rPr>
                <w:rFonts w:ascii="Times New Roman" w:eastAsia="Times New Roman" w:hAnsi="Times New Roman" w:cs="Times New Roman"/>
                <w:sz w:val="24"/>
                <w:szCs w:val="24"/>
                <w:lang w:eastAsia="ru-RU"/>
              </w:rPr>
            </w:pPr>
          </w:p>
          <w:p w:rsidR="00EC1E87" w:rsidRDefault="00A94A70" w:rsidP="00EC1E87">
            <w:pPr>
              <w:spacing w:after="0" w:line="240" w:lineRule="auto"/>
              <w:jc w:val="both"/>
            </w:pPr>
            <w:r w:rsidRPr="00F32FCF">
              <w:rPr>
                <w:rFonts w:ascii="Times New Roman" w:hAnsi="Times New Roman" w:cs="Times New Roman"/>
                <w:sz w:val="24"/>
                <w:szCs w:val="24"/>
              </w:rPr>
              <w:t xml:space="preserve">Единая коллекция  цифровых образовательных ресурсов (ЕК ЦОР)  </w:t>
            </w:r>
            <w:hyperlink r:id="rId8" w:history="1">
              <w:r w:rsidR="00EC1E87" w:rsidRPr="00F32FCF">
                <w:rPr>
                  <w:rStyle w:val="ac"/>
                  <w:rFonts w:ascii="Times New Roman" w:hAnsi="Times New Roman" w:cs="Times New Roman"/>
                  <w:sz w:val="24"/>
                  <w:szCs w:val="24"/>
                </w:rPr>
                <w:t>http://school-collection.edu.ru/catalog/</w:t>
              </w:r>
            </w:hyperlink>
          </w:p>
          <w:p w:rsidR="00EC1E87" w:rsidRPr="00F32FCF" w:rsidRDefault="00EC1E87" w:rsidP="00EC1E87">
            <w:pPr>
              <w:spacing w:after="0" w:line="240" w:lineRule="auto"/>
              <w:jc w:val="both"/>
              <w:rPr>
                <w:rFonts w:ascii="Times New Roman" w:hAnsi="Times New Roman" w:cs="Times New Roman"/>
                <w:sz w:val="24"/>
                <w:szCs w:val="24"/>
              </w:rPr>
            </w:pPr>
          </w:p>
          <w:p w:rsidR="00EC1E87" w:rsidRPr="00F32FCF" w:rsidRDefault="00A94A70" w:rsidP="00EC1E87">
            <w:pPr>
              <w:spacing w:after="0" w:line="240" w:lineRule="auto"/>
              <w:jc w:val="both"/>
              <w:rPr>
                <w:rFonts w:ascii="Times New Roman" w:hAnsi="Times New Roman" w:cs="Times New Roman"/>
                <w:sz w:val="24"/>
                <w:szCs w:val="24"/>
              </w:rPr>
            </w:pPr>
            <w:r w:rsidRPr="00F32FCF">
              <w:rPr>
                <w:rFonts w:ascii="Times New Roman" w:hAnsi="Times New Roman" w:cs="Times New Roman"/>
                <w:sz w:val="24"/>
                <w:szCs w:val="24"/>
              </w:rPr>
              <w:t xml:space="preserve">Образовательная платформа «Российская электронная школа »(РЭШ) </w:t>
            </w:r>
            <w:hyperlink r:id="rId9" w:history="1">
              <w:r w:rsidR="00EC1E87" w:rsidRPr="00F32FCF">
                <w:rPr>
                  <w:rStyle w:val="ac"/>
                  <w:rFonts w:ascii="Times New Roman" w:hAnsi="Times New Roman" w:cs="Times New Roman"/>
                  <w:sz w:val="24"/>
                  <w:szCs w:val="24"/>
                </w:rPr>
                <w:t>https://resh.edu.ru/subject/13/</w:t>
              </w:r>
            </w:hyperlink>
          </w:p>
          <w:p w:rsidR="00EC1E87" w:rsidRDefault="00EC1E87" w:rsidP="00EC1E87">
            <w:pPr>
              <w:rPr>
                <w:rFonts w:ascii="Times New Roman" w:hAnsi="Times New Roman" w:cs="Times New Roman"/>
                <w:sz w:val="24"/>
                <w:szCs w:val="24"/>
              </w:rPr>
            </w:pPr>
          </w:p>
          <w:p w:rsidR="00A94A70" w:rsidRDefault="00A94A70" w:rsidP="00A94A70">
            <w:pPr>
              <w:rPr>
                <w:rFonts w:ascii="Times New Roman" w:hAnsi="Times New Roman" w:cs="Times New Roman"/>
                <w:sz w:val="24"/>
                <w:szCs w:val="24"/>
              </w:rPr>
            </w:pPr>
            <w:proofErr w:type="gramStart"/>
            <w:r w:rsidRPr="00F32FCF">
              <w:rPr>
                <w:rFonts w:ascii="Times New Roman" w:hAnsi="Times New Roman" w:cs="Times New Roman"/>
                <w:sz w:val="24"/>
                <w:szCs w:val="24"/>
              </w:rPr>
              <w:t>Документ-камера (ДК)</w:t>
            </w:r>
            <w:r>
              <w:rPr>
                <w:rFonts w:ascii="Times New Roman" w:hAnsi="Times New Roman" w:cs="Times New Roman"/>
                <w:sz w:val="24"/>
                <w:szCs w:val="24"/>
              </w:rPr>
              <w:t xml:space="preserve">, </w:t>
            </w:r>
            <w:r w:rsidRPr="00F32FCF">
              <w:rPr>
                <w:rFonts w:ascii="Times New Roman" w:hAnsi="Times New Roman" w:cs="Times New Roman"/>
                <w:sz w:val="24"/>
                <w:szCs w:val="24"/>
              </w:rPr>
              <w:t>Интерактивные игровые пособия (ИИП) («Вундеркинд», «Мир природы», «Академия младше</w:t>
            </w:r>
            <w:r>
              <w:rPr>
                <w:rFonts w:ascii="Times New Roman" w:hAnsi="Times New Roman" w:cs="Times New Roman"/>
                <w:sz w:val="24"/>
                <w:szCs w:val="24"/>
              </w:rPr>
              <w:t>го школьника», «Фантазёры»</w:t>
            </w:r>
            <w:proofErr w:type="gramEnd"/>
          </w:p>
          <w:p w:rsidR="00EC1E87" w:rsidRDefault="00EC1E87" w:rsidP="00EC1E87">
            <w:pPr>
              <w:rPr>
                <w:rFonts w:ascii="Times New Roman" w:hAnsi="Times New Roman" w:cs="Times New Roman"/>
                <w:sz w:val="24"/>
                <w:szCs w:val="24"/>
              </w:rPr>
            </w:pPr>
          </w:p>
          <w:p w:rsidR="00EC1E87" w:rsidRDefault="00EC1E87" w:rsidP="00EC1E87">
            <w:pPr>
              <w:rPr>
                <w:rFonts w:ascii="Times New Roman" w:hAnsi="Times New Roman" w:cs="Times New Roman"/>
                <w:sz w:val="24"/>
                <w:szCs w:val="24"/>
              </w:rPr>
            </w:pPr>
          </w:p>
          <w:p w:rsidR="00EC1E87" w:rsidRDefault="00EC1E87" w:rsidP="00EC1E87">
            <w:pPr>
              <w:rPr>
                <w:rFonts w:ascii="Times New Roman" w:hAnsi="Times New Roman" w:cs="Times New Roman"/>
                <w:sz w:val="24"/>
                <w:szCs w:val="24"/>
              </w:rPr>
            </w:pPr>
          </w:p>
          <w:p w:rsidR="00EC1E87" w:rsidRDefault="00EC1E87" w:rsidP="00EC1E87">
            <w:pPr>
              <w:rPr>
                <w:rFonts w:ascii="Times New Roman" w:hAnsi="Times New Roman" w:cs="Times New Roman"/>
                <w:sz w:val="24"/>
                <w:szCs w:val="24"/>
              </w:rPr>
            </w:pPr>
          </w:p>
          <w:p w:rsidR="00EC1E87" w:rsidRDefault="00EC1E87" w:rsidP="00EC1E87">
            <w:pPr>
              <w:rPr>
                <w:rFonts w:ascii="Times New Roman" w:hAnsi="Times New Roman" w:cs="Times New Roman"/>
                <w:sz w:val="24"/>
                <w:szCs w:val="24"/>
              </w:rPr>
            </w:pPr>
          </w:p>
          <w:p w:rsidR="00EC1E87" w:rsidRDefault="00EC1E87" w:rsidP="00EC1E87">
            <w:pPr>
              <w:rPr>
                <w:rFonts w:ascii="Times New Roman" w:hAnsi="Times New Roman" w:cs="Times New Roman"/>
                <w:sz w:val="24"/>
                <w:szCs w:val="24"/>
              </w:rPr>
            </w:pPr>
          </w:p>
          <w:p w:rsidR="00EC1E87" w:rsidRDefault="00EC1E87" w:rsidP="00EC1E87">
            <w:pPr>
              <w:rPr>
                <w:rFonts w:ascii="Times New Roman" w:hAnsi="Times New Roman" w:cs="Times New Roman"/>
                <w:sz w:val="24"/>
                <w:szCs w:val="24"/>
              </w:rPr>
            </w:pPr>
          </w:p>
          <w:p w:rsidR="00EC1E87" w:rsidRDefault="00B6056A" w:rsidP="00EC1E87">
            <w:pPr>
              <w:spacing w:after="0" w:line="240" w:lineRule="auto"/>
              <w:jc w:val="both"/>
            </w:pPr>
            <w:hyperlink r:id="rId10" w:history="1">
              <w:r w:rsidR="00EC1E87" w:rsidRPr="00F32FCF">
                <w:rPr>
                  <w:rStyle w:val="ac"/>
                  <w:rFonts w:ascii="Times New Roman" w:hAnsi="Times New Roman" w:cs="Times New Roman"/>
                  <w:sz w:val="24"/>
                  <w:szCs w:val="24"/>
                </w:rPr>
                <w:t>http://school-collection.edu.ru/catalog/</w:t>
              </w:r>
            </w:hyperlink>
          </w:p>
          <w:p w:rsidR="00EC1E87" w:rsidRPr="00F32FCF" w:rsidRDefault="00EC1E87" w:rsidP="00EC1E87">
            <w:pPr>
              <w:spacing w:after="0" w:line="240" w:lineRule="auto"/>
              <w:jc w:val="both"/>
              <w:rPr>
                <w:rFonts w:ascii="Times New Roman" w:hAnsi="Times New Roman" w:cs="Times New Roman"/>
                <w:sz w:val="24"/>
                <w:szCs w:val="24"/>
              </w:rPr>
            </w:pPr>
          </w:p>
          <w:p w:rsidR="00EC1E87" w:rsidRPr="00F32FCF" w:rsidRDefault="00B6056A" w:rsidP="00EC1E87">
            <w:pPr>
              <w:spacing w:after="0" w:line="240" w:lineRule="auto"/>
              <w:jc w:val="both"/>
              <w:rPr>
                <w:rFonts w:ascii="Times New Roman" w:hAnsi="Times New Roman" w:cs="Times New Roman"/>
                <w:sz w:val="24"/>
                <w:szCs w:val="24"/>
              </w:rPr>
            </w:pPr>
            <w:hyperlink r:id="rId11" w:history="1">
              <w:r w:rsidR="00EC1E87" w:rsidRPr="00F32FCF">
                <w:rPr>
                  <w:rStyle w:val="ac"/>
                  <w:rFonts w:ascii="Times New Roman" w:hAnsi="Times New Roman" w:cs="Times New Roman"/>
                  <w:sz w:val="24"/>
                  <w:szCs w:val="24"/>
                </w:rPr>
                <w:t>https://resh.edu.ru/subject/13/</w:t>
              </w:r>
            </w:hyperlink>
          </w:p>
          <w:p w:rsidR="00A94A70" w:rsidRDefault="00A94A70" w:rsidP="00A94A70">
            <w:pPr>
              <w:rPr>
                <w:rFonts w:ascii="Times New Roman" w:hAnsi="Times New Roman" w:cs="Times New Roman"/>
                <w:sz w:val="24"/>
                <w:szCs w:val="24"/>
              </w:rPr>
            </w:pPr>
            <w:r>
              <w:rPr>
                <w:rFonts w:ascii="Times New Roman" w:hAnsi="Times New Roman" w:cs="Times New Roman"/>
                <w:sz w:val="24"/>
                <w:szCs w:val="24"/>
              </w:rPr>
              <w:t>Интерактивная доска (</w:t>
            </w:r>
            <w:r w:rsidR="00EC1E87" w:rsidRPr="00F32FCF">
              <w:rPr>
                <w:rFonts w:ascii="Times New Roman" w:hAnsi="Times New Roman" w:cs="Times New Roman"/>
                <w:sz w:val="24"/>
                <w:szCs w:val="24"/>
              </w:rPr>
              <w:t>ИД</w:t>
            </w:r>
            <w:r>
              <w:rPr>
                <w:rFonts w:ascii="Times New Roman" w:hAnsi="Times New Roman" w:cs="Times New Roman"/>
                <w:sz w:val="24"/>
                <w:szCs w:val="24"/>
              </w:rPr>
              <w:t>)</w:t>
            </w:r>
            <w:r w:rsidR="00EC1E87">
              <w:rPr>
                <w:rFonts w:ascii="Times New Roman" w:hAnsi="Times New Roman" w:cs="Times New Roman"/>
                <w:sz w:val="24"/>
                <w:szCs w:val="24"/>
              </w:rPr>
              <w:t>,</w:t>
            </w:r>
            <w:r>
              <w:rPr>
                <w:rFonts w:ascii="Times New Roman" w:hAnsi="Times New Roman" w:cs="Times New Roman"/>
                <w:sz w:val="24"/>
                <w:szCs w:val="24"/>
              </w:rPr>
              <w:t xml:space="preserve"> </w:t>
            </w:r>
          </w:p>
          <w:p w:rsidR="00A94A70" w:rsidRDefault="00A94A70" w:rsidP="00A94A70">
            <w:pPr>
              <w:rPr>
                <w:rFonts w:ascii="Times New Roman" w:hAnsi="Times New Roman" w:cs="Times New Roman"/>
                <w:sz w:val="24"/>
                <w:szCs w:val="24"/>
              </w:rPr>
            </w:pPr>
            <w:r w:rsidRPr="00F32FCF">
              <w:rPr>
                <w:rFonts w:ascii="Times New Roman" w:hAnsi="Times New Roman" w:cs="Times New Roman"/>
                <w:sz w:val="24"/>
                <w:szCs w:val="24"/>
              </w:rPr>
              <w:t>Документ-камера (ДК)</w:t>
            </w:r>
            <w:r w:rsidR="00EC1E87">
              <w:rPr>
                <w:rFonts w:ascii="Times New Roman" w:hAnsi="Times New Roman" w:cs="Times New Roman"/>
                <w:sz w:val="24"/>
                <w:szCs w:val="24"/>
              </w:rPr>
              <w:t xml:space="preserve">, </w:t>
            </w:r>
          </w:p>
          <w:p w:rsidR="00EC1E87" w:rsidRPr="00EC1E87" w:rsidRDefault="00A94A70" w:rsidP="00A94A70">
            <w:pPr>
              <w:rPr>
                <w:rFonts w:ascii="Times New Roman" w:eastAsia="Times New Roman" w:hAnsi="Times New Roman" w:cs="Times New Roman"/>
                <w:sz w:val="24"/>
                <w:szCs w:val="24"/>
                <w:lang w:eastAsia="ru-RU"/>
              </w:rPr>
            </w:pPr>
            <w:proofErr w:type="gramStart"/>
            <w:r w:rsidRPr="00F32FCF">
              <w:rPr>
                <w:rFonts w:ascii="Times New Roman" w:hAnsi="Times New Roman" w:cs="Times New Roman"/>
                <w:sz w:val="24"/>
                <w:szCs w:val="24"/>
              </w:rPr>
              <w:t>Интерактивные игровые пособия (ИИП) («Вундеркинд», «Мир природы», «Академия младше</w:t>
            </w:r>
            <w:r>
              <w:rPr>
                <w:rFonts w:ascii="Times New Roman" w:hAnsi="Times New Roman" w:cs="Times New Roman"/>
                <w:sz w:val="24"/>
                <w:szCs w:val="24"/>
              </w:rPr>
              <w:t>го школьника», «Фантазёры»</w:t>
            </w:r>
            <w:proofErr w:type="gramEnd"/>
          </w:p>
        </w:tc>
        <w:tc>
          <w:tcPr>
            <w:tcW w:w="1948" w:type="dxa"/>
            <w:vMerge w:val="restart"/>
            <w:tcBorders>
              <w:top w:val="nil"/>
              <w:left w:val="single" w:sz="6" w:space="0" w:color="000000"/>
              <w:right w:val="single" w:sz="6" w:space="0" w:color="000000"/>
            </w:tcBorders>
          </w:tcPr>
          <w:p w:rsidR="00DC7650" w:rsidRDefault="00DC7650" w:rsidP="00A94A70">
            <w:pPr>
              <w:spacing w:after="0" w:line="240" w:lineRule="auto"/>
              <w:ind w:left="-316"/>
              <w:rPr>
                <w:rFonts w:ascii="Times New Roman" w:eastAsia="Times New Roman" w:hAnsi="Times New Roman" w:cs="Times New Roman"/>
                <w:sz w:val="24"/>
                <w:szCs w:val="24"/>
                <w:lang w:eastAsia="ru-RU"/>
              </w:rPr>
            </w:pP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игры,</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проекты,</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самостоя</w:t>
            </w:r>
            <w:proofErr w:type="spellEnd"/>
            <w:r>
              <w:rPr>
                <w:rFonts w:ascii="Times New Roman" w:eastAsia="Times New Roman" w:hAnsi="Times New Roman" w:cs="Times New Roman"/>
                <w:sz w:val="24"/>
                <w:szCs w:val="24"/>
                <w:lang w:eastAsia="ru-RU"/>
              </w:rPr>
              <w:t>-</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тельная</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познава</w:t>
            </w:r>
            <w:proofErr w:type="spellEnd"/>
            <w:r>
              <w:rPr>
                <w:rFonts w:ascii="Times New Roman" w:eastAsia="Times New Roman" w:hAnsi="Times New Roman" w:cs="Times New Roman"/>
                <w:sz w:val="24"/>
                <w:szCs w:val="24"/>
                <w:lang w:eastAsia="ru-RU"/>
              </w:rPr>
              <w:t>-</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тельные викторины,</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ролевые</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w:t>
            </w:r>
          </w:p>
          <w:p w:rsidR="00950E71"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w:t>
            </w:r>
          </w:p>
          <w:p w:rsidR="00A51A83"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w:t>
            </w:r>
          </w:p>
          <w:p w:rsidR="00A51A83" w:rsidRPr="00514C0F" w:rsidRDefault="00A51A83" w:rsidP="00A94A70">
            <w:pPr>
              <w:spacing w:after="0" w:line="240" w:lineRule="auto"/>
              <w:ind w:left="-31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w:t>
            </w:r>
          </w:p>
        </w:tc>
      </w:tr>
      <w:tr w:rsidR="00DC7650" w:rsidRPr="00514C0F" w:rsidTr="00A94A70">
        <w:trPr>
          <w:trHeight w:val="70"/>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right="-468"/>
              <w:jc w:val="both"/>
              <w:rPr>
                <w:rFonts w:ascii="Times New Roman" w:eastAsia="Times New Roman" w:hAnsi="Times New Roman" w:cs="Times New Roman"/>
                <w:sz w:val="24"/>
                <w:szCs w:val="24"/>
                <w:lang w:eastAsia="ru-RU"/>
              </w:rPr>
            </w:pPr>
          </w:p>
        </w:tc>
        <w:tc>
          <w:tcPr>
            <w:tcW w:w="5555" w:type="dxa"/>
            <w:tcBorders>
              <w:top w:val="single" w:sz="4" w:space="0" w:color="auto"/>
              <w:left w:val="single" w:sz="6" w:space="0" w:color="000000"/>
              <w:bottom w:val="nil"/>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w:t>
            </w:r>
          </w:p>
        </w:tc>
        <w:tc>
          <w:tcPr>
            <w:tcW w:w="5555" w:type="dxa"/>
            <w:tcBorders>
              <w:top w:val="nil"/>
              <w:left w:val="single" w:sz="6" w:space="0" w:color="000000"/>
              <w:bottom w:val="single" w:sz="4" w:space="0" w:color="auto"/>
              <w:right w:val="single" w:sz="6" w:space="0" w:color="000000"/>
            </w:tcBorders>
            <w:hideMark/>
          </w:tcPr>
          <w:p w:rsidR="00DC7650" w:rsidRPr="00032167" w:rsidRDefault="00DC7650" w:rsidP="00570D47">
            <w:pPr>
              <w:spacing w:after="0" w:line="240" w:lineRule="auto"/>
              <w:ind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Развитие концентрации внимания. </w:t>
            </w: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40"/>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3.</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Тренировка внимания. </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87"/>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Тренировка слуховой памяти. </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4.</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85"/>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5.</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зрительной памяти.</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45"/>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аналитических способностей.</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6.</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55"/>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7.</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Совершенствование воображения.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75"/>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Развитие логического мышления. </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00"/>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8.</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60"/>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концентрации внимания, мышления.</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42"/>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9.</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 xml:space="preserve">10. </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внимания. Развитие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55"/>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11.</w:t>
            </w:r>
          </w:p>
        </w:tc>
        <w:tc>
          <w:tcPr>
            <w:tcW w:w="5555" w:type="dxa"/>
            <w:tcBorders>
              <w:top w:val="nil"/>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слуховой памяти, мышления.</w:t>
            </w:r>
          </w:p>
        </w:tc>
        <w:tc>
          <w:tcPr>
            <w:tcW w:w="1548" w:type="dxa"/>
            <w:tcBorders>
              <w:top w:val="nil"/>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94"/>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зрительной памяти. Развитие мышления.</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42"/>
        </w:trPr>
        <w:tc>
          <w:tcPr>
            <w:tcW w:w="702" w:type="dxa"/>
            <w:tcBorders>
              <w:top w:val="nil"/>
              <w:left w:val="single" w:sz="4" w:space="0" w:color="auto"/>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12.</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73"/>
        </w:trPr>
        <w:tc>
          <w:tcPr>
            <w:tcW w:w="702" w:type="dxa"/>
            <w:tcBorders>
              <w:top w:val="single" w:sz="4" w:space="0" w:color="auto"/>
              <w:left w:val="single" w:sz="6" w:space="0" w:color="000000"/>
              <w:right w:val="single" w:sz="6" w:space="0" w:color="000000"/>
            </w:tcBorders>
            <w:hideMark/>
          </w:tcPr>
          <w:p w:rsidR="00DC7650" w:rsidRPr="00514C0F" w:rsidRDefault="00DC7650" w:rsidP="007F6DE3">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 13.</w:t>
            </w:r>
          </w:p>
        </w:tc>
        <w:tc>
          <w:tcPr>
            <w:tcW w:w="5555" w:type="dxa"/>
            <w:tcBorders>
              <w:top w:val="single" w:sz="4" w:space="0" w:color="auto"/>
              <w:left w:val="single" w:sz="6" w:space="0" w:color="000000"/>
              <w:right w:val="single" w:sz="6" w:space="0" w:color="000000"/>
            </w:tcBorders>
            <w:hideMark/>
          </w:tcPr>
          <w:p w:rsidR="00DC7650" w:rsidRPr="00032167" w:rsidRDefault="00DC7650" w:rsidP="007F6DE3">
            <w:pPr>
              <w:spacing w:after="0" w:line="240" w:lineRule="auto"/>
              <w:ind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аналитических способностей.</w:t>
            </w:r>
          </w:p>
        </w:tc>
        <w:tc>
          <w:tcPr>
            <w:tcW w:w="1548" w:type="dxa"/>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Совершенствование воображения.</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14.</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70"/>
        </w:trPr>
        <w:tc>
          <w:tcPr>
            <w:tcW w:w="702" w:type="dxa"/>
            <w:tcBorders>
              <w:top w:val="single" w:sz="4" w:space="0" w:color="auto"/>
              <w:left w:val="single" w:sz="4" w:space="0" w:color="auto"/>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15.</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логического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60"/>
        </w:trPr>
        <w:tc>
          <w:tcPr>
            <w:tcW w:w="702" w:type="dxa"/>
            <w:tcBorders>
              <w:top w:val="single" w:sz="4" w:space="0" w:color="auto"/>
              <w:left w:val="single" w:sz="4" w:space="0" w:color="auto"/>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концентрации внимания, мышления.</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16.</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42"/>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17.</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внимания. Развитие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45"/>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18.</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слуховой памяти. Развитие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95"/>
        </w:trPr>
        <w:tc>
          <w:tcPr>
            <w:tcW w:w="702" w:type="dxa"/>
            <w:tcBorders>
              <w:top w:val="single" w:sz="4" w:space="0" w:color="auto"/>
              <w:left w:val="single" w:sz="6" w:space="0" w:color="000000"/>
              <w:right w:val="single" w:sz="6" w:space="0" w:color="000000"/>
            </w:tcBorders>
            <w:hideMark/>
          </w:tcPr>
          <w:p w:rsidR="00DC7650" w:rsidRPr="00514C0F" w:rsidRDefault="00DC7650" w:rsidP="00032167">
            <w:pPr>
              <w:spacing w:after="0" w:line="240" w:lineRule="auto"/>
              <w:ind w:right="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14C0F">
              <w:rPr>
                <w:rFonts w:ascii="Times New Roman" w:eastAsia="Times New Roman" w:hAnsi="Times New Roman" w:cs="Times New Roman"/>
                <w:sz w:val="24"/>
                <w:szCs w:val="24"/>
                <w:lang w:eastAsia="ru-RU"/>
              </w:rPr>
              <w:t>19.</w:t>
            </w:r>
          </w:p>
        </w:tc>
        <w:tc>
          <w:tcPr>
            <w:tcW w:w="5555" w:type="dxa"/>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зрительной памяти.</w:t>
            </w:r>
          </w:p>
        </w:tc>
        <w:tc>
          <w:tcPr>
            <w:tcW w:w="1548" w:type="dxa"/>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EC1E87" w:rsidRPr="00514C0F" w:rsidTr="00A94A70">
        <w:trPr>
          <w:trHeight w:val="453"/>
        </w:trPr>
        <w:tc>
          <w:tcPr>
            <w:tcW w:w="702" w:type="dxa"/>
            <w:tcBorders>
              <w:top w:val="single" w:sz="4" w:space="0" w:color="auto"/>
              <w:left w:val="single" w:sz="6" w:space="0" w:color="000000"/>
              <w:right w:val="single" w:sz="6" w:space="0" w:color="000000"/>
            </w:tcBorders>
            <w:hideMark/>
          </w:tcPr>
          <w:p w:rsidR="00EC1E87" w:rsidRPr="00514C0F" w:rsidRDefault="00EC1E87" w:rsidP="00570D47">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lastRenderedPageBreak/>
              <w:t> 20.</w:t>
            </w:r>
          </w:p>
        </w:tc>
        <w:tc>
          <w:tcPr>
            <w:tcW w:w="5555" w:type="dxa"/>
            <w:tcBorders>
              <w:top w:val="single" w:sz="4" w:space="0" w:color="auto"/>
              <w:left w:val="single" w:sz="6" w:space="0" w:color="000000"/>
              <w:right w:val="single" w:sz="6" w:space="0" w:color="000000"/>
            </w:tcBorders>
            <w:hideMark/>
          </w:tcPr>
          <w:p w:rsidR="00EC1E87" w:rsidRPr="00032167" w:rsidRDefault="00EC1E87"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Развитие аналитических способностей. </w:t>
            </w:r>
          </w:p>
        </w:tc>
        <w:tc>
          <w:tcPr>
            <w:tcW w:w="1548" w:type="dxa"/>
            <w:tcBorders>
              <w:top w:val="single" w:sz="4" w:space="0" w:color="auto"/>
              <w:left w:val="single" w:sz="6" w:space="0" w:color="000000"/>
              <w:right w:val="single" w:sz="6" w:space="0" w:color="000000"/>
            </w:tcBorders>
          </w:tcPr>
          <w:p w:rsidR="00EC1E87" w:rsidRPr="00514C0F" w:rsidRDefault="00EC1E87"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EC1E87" w:rsidRPr="00514C0F" w:rsidRDefault="00EC1E87"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EC1E87" w:rsidRPr="00514C0F" w:rsidRDefault="00EC1E87"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EC1E87" w:rsidRPr="00514C0F" w:rsidRDefault="00EC1E87"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90"/>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Совершенствование воображения.</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10"/>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21.</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80"/>
        </w:trPr>
        <w:tc>
          <w:tcPr>
            <w:tcW w:w="702" w:type="dxa"/>
            <w:tcBorders>
              <w:top w:val="single" w:sz="4" w:space="0" w:color="auto"/>
              <w:left w:val="single" w:sz="6" w:space="0" w:color="000000"/>
              <w:right w:val="single" w:sz="6" w:space="0" w:color="000000"/>
            </w:tcBorders>
            <w:hideMark/>
          </w:tcPr>
          <w:p w:rsidR="00DC7650" w:rsidRPr="00514C0F" w:rsidRDefault="00DC7650" w:rsidP="007F6DE3">
            <w:pPr>
              <w:spacing w:after="0" w:line="240" w:lineRule="auto"/>
              <w:ind w:right="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14C0F">
              <w:rPr>
                <w:rFonts w:ascii="Times New Roman" w:eastAsia="Times New Roman" w:hAnsi="Times New Roman" w:cs="Times New Roman"/>
                <w:sz w:val="24"/>
                <w:szCs w:val="24"/>
                <w:lang w:eastAsia="ru-RU"/>
              </w:rPr>
              <w:t>22.</w:t>
            </w:r>
          </w:p>
        </w:tc>
        <w:tc>
          <w:tcPr>
            <w:tcW w:w="5555" w:type="dxa"/>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логического мышления</w:t>
            </w:r>
          </w:p>
        </w:tc>
        <w:tc>
          <w:tcPr>
            <w:tcW w:w="1548" w:type="dxa"/>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15"/>
        </w:trPr>
        <w:tc>
          <w:tcPr>
            <w:tcW w:w="702" w:type="dxa"/>
            <w:tcBorders>
              <w:top w:val="single" w:sz="4" w:space="0" w:color="auto"/>
              <w:left w:val="single" w:sz="4" w:space="0" w:color="auto"/>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tcBorders>
              <w:top w:val="single" w:sz="4" w:space="0" w:color="auto"/>
              <w:left w:val="single" w:sz="6" w:space="0" w:color="000000"/>
              <w:bottom w:val="nil"/>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55"/>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570D47">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23.</w:t>
            </w:r>
          </w:p>
        </w:tc>
        <w:tc>
          <w:tcPr>
            <w:tcW w:w="5555" w:type="dxa"/>
            <w:tcBorders>
              <w:top w:val="nil"/>
              <w:left w:val="single" w:sz="6" w:space="0" w:color="000000"/>
              <w:bottom w:val="single" w:sz="4" w:space="0" w:color="auto"/>
              <w:right w:val="single" w:sz="6" w:space="0" w:color="000000"/>
            </w:tcBorders>
            <w:hideMark/>
          </w:tcPr>
          <w:p w:rsidR="00DC7650" w:rsidRPr="00032167" w:rsidRDefault="00DC7650" w:rsidP="00570D47">
            <w:pPr>
              <w:spacing w:after="0" w:line="240" w:lineRule="auto"/>
              <w:ind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концентрации внимания.</w:t>
            </w: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55"/>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24.</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внимания. Развитие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94"/>
        </w:trPr>
        <w:tc>
          <w:tcPr>
            <w:tcW w:w="702" w:type="dxa"/>
            <w:tcBorders>
              <w:top w:val="single" w:sz="4" w:space="0" w:color="auto"/>
              <w:left w:val="single" w:sz="6" w:space="0" w:color="000000"/>
              <w:bottom w:val="nil"/>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p>
        </w:tc>
        <w:tc>
          <w:tcPr>
            <w:tcW w:w="5555" w:type="dxa"/>
            <w:vMerge w:val="restart"/>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Тренировка слуховой памяти. </w:t>
            </w:r>
          </w:p>
        </w:tc>
        <w:tc>
          <w:tcPr>
            <w:tcW w:w="1548" w:type="dxa"/>
            <w:vMerge w:val="restart"/>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70"/>
        </w:trPr>
        <w:tc>
          <w:tcPr>
            <w:tcW w:w="702" w:type="dxa"/>
            <w:tcBorders>
              <w:top w:val="nil"/>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25.</w:t>
            </w:r>
          </w:p>
        </w:tc>
        <w:tc>
          <w:tcPr>
            <w:tcW w:w="5555" w:type="dxa"/>
            <w:vMerge/>
            <w:tcBorders>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p>
        </w:tc>
        <w:tc>
          <w:tcPr>
            <w:tcW w:w="1548" w:type="dxa"/>
            <w:vMerge/>
            <w:tcBorders>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1"/>
        </w:trPr>
        <w:tc>
          <w:tcPr>
            <w:tcW w:w="702" w:type="dxa"/>
            <w:tcBorders>
              <w:top w:val="single" w:sz="4" w:space="0" w:color="auto"/>
              <w:left w:val="single" w:sz="6" w:space="0" w:color="000000"/>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26.</w:t>
            </w:r>
          </w:p>
        </w:tc>
        <w:tc>
          <w:tcPr>
            <w:tcW w:w="5555" w:type="dxa"/>
            <w:tcBorders>
              <w:top w:val="single" w:sz="4" w:space="0" w:color="auto"/>
              <w:left w:val="single" w:sz="6" w:space="0" w:color="000000"/>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зрительной памяти.</w:t>
            </w:r>
          </w:p>
        </w:tc>
        <w:tc>
          <w:tcPr>
            <w:tcW w:w="1548" w:type="dxa"/>
            <w:tcBorders>
              <w:top w:val="single" w:sz="4" w:space="0" w:color="auto"/>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27.</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аналитических способностей.</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42"/>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28.</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Совершенствование воображения.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4"/>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29.</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логического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42"/>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30.</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Развитие концентрации внимания.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210"/>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31.</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Тренировка внимания. Развитие мышления.</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360"/>
        </w:trPr>
        <w:tc>
          <w:tcPr>
            <w:tcW w:w="702" w:type="dxa"/>
            <w:tcBorders>
              <w:top w:val="single" w:sz="4" w:space="0" w:color="auto"/>
              <w:left w:val="single" w:sz="6" w:space="0" w:color="000000"/>
              <w:bottom w:val="single" w:sz="4" w:space="0" w:color="auto"/>
              <w:right w:val="single" w:sz="6" w:space="0" w:color="000000"/>
            </w:tcBorders>
            <w:hideMark/>
          </w:tcPr>
          <w:p w:rsidR="00DC7650" w:rsidRPr="00514C0F" w:rsidRDefault="00DC7650" w:rsidP="006B1A4A">
            <w:pPr>
              <w:spacing w:after="0" w:line="240" w:lineRule="auto"/>
              <w:ind w:left="72" w:right="19"/>
              <w:jc w:val="both"/>
              <w:rPr>
                <w:rFonts w:ascii="Times New Roman" w:eastAsia="Times New Roman" w:hAnsi="Times New Roman" w:cs="Times New Roman"/>
                <w:sz w:val="24"/>
                <w:szCs w:val="24"/>
                <w:lang w:eastAsia="ru-RU"/>
              </w:rPr>
            </w:pPr>
            <w:r w:rsidRPr="00514C0F">
              <w:rPr>
                <w:rFonts w:ascii="Times New Roman" w:eastAsia="Times New Roman" w:hAnsi="Times New Roman" w:cs="Times New Roman"/>
                <w:sz w:val="24"/>
                <w:szCs w:val="24"/>
                <w:lang w:eastAsia="ru-RU"/>
              </w:rPr>
              <w:t>32.</w:t>
            </w:r>
          </w:p>
        </w:tc>
        <w:tc>
          <w:tcPr>
            <w:tcW w:w="5555" w:type="dxa"/>
            <w:tcBorders>
              <w:top w:val="single" w:sz="4" w:space="0" w:color="auto"/>
              <w:left w:val="single" w:sz="6" w:space="0" w:color="000000"/>
              <w:bottom w:val="single" w:sz="4" w:space="0" w:color="auto"/>
              <w:right w:val="single" w:sz="6" w:space="0" w:color="000000"/>
            </w:tcBorders>
            <w:hideMark/>
          </w:tcPr>
          <w:p w:rsidR="00DC7650" w:rsidRPr="00032167" w:rsidRDefault="00DC7650" w:rsidP="006B1A4A">
            <w:pPr>
              <w:spacing w:after="0" w:line="240" w:lineRule="auto"/>
              <w:ind w:left="72" w:right="19"/>
              <w:jc w:val="both"/>
              <w:rPr>
                <w:rFonts w:ascii="Times New Roman" w:eastAsia="Times New Roman" w:hAnsi="Times New Roman" w:cs="Times New Roman"/>
                <w:sz w:val="26"/>
                <w:szCs w:val="26"/>
                <w:lang w:eastAsia="ru-RU"/>
              </w:rPr>
            </w:pPr>
            <w:r w:rsidRPr="00032167">
              <w:rPr>
                <w:rFonts w:ascii="Times New Roman" w:eastAsia="Times New Roman" w:hAnsi="Times New Roman" w:cs="Times New Roman"/>
                <w:sz w:val="26"/>
                <w:szCs w:val="26"/>
                <w:lang w:eastAsia="ru-RU"/>
              </w:rPr>
              <w:t xml:space="preserve">Тренировка слуховой и зрительной памяти. </w:t>
            </w:r>
          </w:p>
        </w:tc>
        <w:tc>
          <w:tcPr>
            <w:tcW w:w="1548" w:type="dxa"/>
            <w:tcBorders>
              <w:top w:val="single" w:sz="4" w:space="0" w:color="auto"/>
              <w:left w:val="single" w:sz="6" w:space="0" w:color="000000"/>
              <w:bottom w:val="single" w:sz="4" w:space="0" w:color="auto"/>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r w:rsidR="00DC7650" w:rsidRPr="00514C0F" w:rsidTr="00A94A70">
        <w:trPr>
          <w:trHeight w:val="727"/>
        </w:trPr>
        <w:tc>
          <w:tcPr>
            <w:tcW w:w="702" w:type="dxa"/>
            <w:tcBorders>
              <w:top w:val="single" w:sz="4" w:space="0" w:color="auto"/>
              <w:left w:val="single" w:sz="6" w:space="0" w:color="000000"/>
              <w:bottom w:val="single" w:sz="6" w:space="0" w:color="000000"/>
              <w:right w:val="single" w:sz="6" w:space="0" w:color="000000"/>
            </w:tcBorders>
            <w:hideMark/>
          </w:tcPr>
          <w:p w:rsidR="00DC7650" w:rsidRPr="00EA06FC" w:rsidRDefault="00DC7650" w:rsidP="00EA06FC">
            <w:pPr>
              <w:spacing w:after="0" w:line="240" w:lineRule="auto"/>
              <w:ind w:left="72" w:right="19"/>
              <w:rPr>
                <w:rFonts w:ascii="Times New Roman" w:eastAsia="Times New Roman" w:hAnsi="Times New Roman" w:cs="Times New Roman"/>
                <w:sz w:val="24"/>
                <w:szCs w:val="24"/>
                <w:lang w:eastAsia="ru-RU"/>
              </w:rPr>
            </w:pPr>
            <w:r w:rsidRPr="00EA06FC">
              <w:rPr>
                <w:rFonts w:ascii="Times New Roman" w:eastAsia="Times New Roman" w:hAnsi="Times New Roman" w:cs="Times New Roman"/>
                <w:bCs/>
                <w:sz w:val="24"/>
                <w:szCs w:val="24"/>
                <w:lang w:eastAsia="ru-RU"/>
              </w:rPr>
              <w:t>33.</w:t>
            </w:r>
          </w:p>
        </w:tc>
        <w:tc>
          <w:tcPr>
            <w:tcW w:w="5555" w:type="dxa"/>
            <w:tcBorders>
              <w:top w:val="single" w:sz="4" w:space="0" w:color="auto"/>
              <w:left w:val="single" w:sz="6" w:space="0" w:color="000000"/>
              <w:bottom w:val="single" w:sz="6" w:space="0" w:color="000000"/>
              <w:right w:val="single" w:sz="6" w:space="0" w:color="000000"/>
            </w:tcBorders>
            <w:hideMark/>
          </w:tcPr>
          <w:p w:rsidR="00DC7650" w:rsidRPr="00EA06FC" w:rsidRDefault="00DC7650" w:rsidP="00EA06FC">
            <w:pPr>
              <w:spacing w:after="0" w:line="240" w:lineRule="auto"/>
              <w:ind w:left="72" w:right="19"/>
              <w:rPr>
                <w:rFonts w:ascii="Times New Roman" w:eastAsia="Times New Roman" w:hAnsi="Times New Roman" w:cs="Times New Roman"/>
                <w:sz w:val="26"/>
                <w:szCs w:val="26"/>
                <w:lang w:eastAsia="ru-RU"/>
              </w:rPr>
            </w:pPr>
            <w:r w:rsidRPr="00EA06FC">
              <w:rPr>
                <w:rFonts w:ascii="Times New Roman" w:eastAsia="Times New Roman" w:hAnsi="Times New Roman" w:cs="Times New Roman"/>
                <w:bCs/>
                <w:sz w:val="26"/>
                <w:szCs w:val="26"/>
                <w:lang w:eastAsia="ru-RU"/>
              </w:rPr>
              <w:t>Выявление уровня развития внимания, восприятия, воображения, памяти и мышления на конец учебного года.</w:t>
            </w:r>
          </w:p>
        </w:tc>
        <w:tc>
          <w:tcPr>
            <w:tcW w:w="1548" w:type="dxa"/>
            <w:tcBorders>
              <w:top w:val="single" w:sz="4" w:space="0" w:color="auto"/>
              <w:left w:val="single" w:sz="6" w:space="0" w:color="000000"/>
              <w:bottom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96" w:type="dxa"/>
            <w:vMerge/>
            <w:tcBorders>
              <w:left w:val="single" w:sz="6" w:space="0" w:color="000000"/>
              <w:bottom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2750" w:type="dxa"/>
            <w:vMerge/>
            <w:tcBorders>
              <w:left w:val="single" w:sz="6" w:space="0" w:color="000000"/>
              <w:bottom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c>
          <w:tcPr>
            <w:tcW w:w="1948" w:type="dxa"/>
            <w:vMerge/>
            <w:tcBorders>
              <w:left w:val="single" w:sz="6" w:space="0" w:color="000000"/>
              <w:bottom w:val="single" w:sz="6" w:space="0" w:color="000000"/>
              <w:right w:val="single" w:sz="6" w:space="0" w:color="000000"/>
            </w:tcBorders>
          </w:tcPr>
          <w:p w:rsidR="00DC7650" w:rsidRPr="00514C0F" w:rsidRDefault="00DC7650" w:rsidP="006B1A4A">
            <w:pPr>
              <w:spacing w:before="100" w:beforeAutospacing="1" w:after="100" w:afterAutospacing="1" w:line="240" w:lineRule="auto"/>
              <w:ind w:left="-26"/>
              <w:jc w:val="both"/>
              <w:rPr>
                <w:rFonts w:ascii="Times New Roman" w:eastAsia="Times New Roman" w:hAnsi="Times New Roman" w:cs="Times New Roman"/>
                <w:sz w:val="24"/>
                <w:szCs w:val="24"/>
                <w:lang w:eastAsia="ru-RU"/>
              </w:rPr>
            </w:pPr>
          </w:p>
        </w:tc>
      </w:tr>
    </w:tbl>
    <w:p w:rsidR="00EC1E87" w:rsidRDefault="00EC1E87" w:rsidP="00CB136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1E87" w:rsidRDefault="00EC1E87" w:rsidP="00CB136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1E87" w:rsidRDefault="00EC1E87" w:rsidP="00CB136C">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C1E87" w:rsidRDefault="00EC1E87" w:rsidP="00CB136C">
      <w:pPr>
        <w:spacing w:before="100" w:beforeAutospacing="1" w:after="100" w:afterAutospacing="1" w:line="240" w:lineRule="auto"/>
        <w:jc w:val="center"/>
        <w:rPr>
          <w:rFonts w:ascii="Times New Roman" w:eastAsia="Times New Roman" w:hAnsi="Times New Roman" w:cs="Times New Roman"/>
          <w:b/>
          <w:sz w:val="24"/>
          <w:szCs w:val="24"/>
          <w:lang w:eastAsia="ru-RU"/>
        </w:rPr>
      </w:pPr>
    </w:p>
    <w:sectPr w:rsidR="00EC1E87" w:rsidSect="00421554">
      <w:pgSz w:w="16838" w:h="11906" w:orient="landscape"/>
      <w:pgMar w:top="851" w:right="53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50" w:rsidRDefault="003F0B50" w:rsidP="006816BB">
      <w:pPr>
        <w:spacing w:after="0" w:line="240" w:lineRule="auto"/>
      </w:pPr>
      <w:r>
        <w:separator/>
      </w:r>
    </w:p>
  </w:endnote>
  <w:endnote w:type="continuationSeparator" w:id="0">
    <w:p w:rsidR="003F0B50" w:rsidRDefault="003F0B50" w:rsidP="00681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50" w:rsidRDefault="003F0B50" w:rsidP="006816BB">
      <w:pPr>
        <w:spacing w:after="0" w:line="240" w:lineRule="auto"/>
      </w:pPr>
      <w:r>
        <w:separator/>
      </w:r>
    </w:p>
  </w:footnote>
  <w:footnote w:type="continuationSeparator" w:id="0">
    <w:p w:rsidR="003F0B50" w:rsidRDefault="003F0B50" w:rsidP="006816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44B"/>
    <w:multiLevelType w:val="multilevel"/>
    <w:tmpl w:val="2BC0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44701"/>
    <w:multiLevelType w:val="multilevel"/>
    <w:tmpl w:val="6BF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25A54"/>
    <w:multiLevelType w:val="multilevel"/>
    <w:tmpl w:val="FE9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6924D2"/>
    <w:multiLevelType w:val="multilevel"/>
    <w:tmpl w:val="A976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DC7890"/>
    <w:multiLevelType w:val="multilevel"/>
    <w:tmpl w:val="F764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6910B0"/>
    <w:multiLevelType w:val="hybridMultilevel"/>
    <w:tmpl w:val="D2D013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2B5651D"/>
    <w:multiLevelType w:val="multilevel"/>
    <w:tmpl w:val="9BBE4A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D11620"/>
    <w:multiLevelType w:val="multilevel"/>
    <w:tmpl w:val="0C58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C8351F"/>
    <w:multiLevelType w:val="multilevel"/>
    <w:tmpl w:val="288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3853E6"/>
    <w:multiLevelType w:val="multilevel"/>
    <w:tmpl w:val="B84A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85716B"/>
    <w:multiLevelType w:val="multilevel"/>
    <w:tmpl w:val="B3CAD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D024EBC"/>
    <w:multiLevelType w:val="multilevel"/>
    <w:tmpl w:val="ABBA8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650CE7"/>
    <w:multiLevelType w:val="singleLevel"/>
    <w:tmpl w:val="DC706256"/>
    <w:lvl w:ilvl="0">
      <w:start w:val="1"/>
      <w:numFmt w:val="decimal"/>
      <w:lvlText w:val="%1)"/>
      <w:legacy w:legacy="1" w:legacySpace="0" w:legacyIndent="191"/>
      <w:lvlJc w:val="left"/>
      <w:rPr>
        <w:rFonts w:ascii="Times New Roman" w:hAnsi="Times New Roman" w:cs="Times New Roman" w:hint="default"/>
      </w:rPr>
    </w:lvl>
  </w:abstractNum>
  <w:abstractNum w:abstractNumId="13">
    <w:nsid w:val="67FA3AE3"/>
    <w:multiLevelType w:val="multilevel"/>
    <w:tmpl w:val="9FF032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92A4F9C"/>
    <w:multiLevelType w:val="multilevel"/>
    <w:tmpl w:val="A67A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4B109B"/>
    <w:multiLevelType w:val="multilevel"/>
    <w:tmpl w:val="893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BEE5674"/>
    <w:multiLevelType w:val="hybridMultilevel"/>
    <w:tmpl w:val="A05453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EEB7506"/>
    <w:multiLevelType w:val="hybridMultilevel"/>
    <w:tmpl w:val="D27211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0250BE8"/>
    <w:multiLevelType w:val="hybridMultilevel"/>
    <w:tmpl w:val="F5D6B9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5104130"/>
    <w:multiLevelType w:val="multilevel"/>
    <w:tmpl w:val="27DE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18"/>
  </w:num>
  <w:num w:numId="4">
    <w:abstractNumId w:val="5"/>
  </w:num>
  <w:num w:numId="5">
    <w:abstractNumId w:val="11"/>
  </w:num>
  <w:num w:numId="6">
    <w:abstractNumId w:val="2"/>
  </w:num>
  <w:num w:numId="7">
    <w:abstractNumId w:val="6"/>
  </w:num>
  <w:num w:numId="8">
    <w:abstractNumId w:val="7"/>
  </w:num>
  <w:num w:numId="9">
    <w:abstractNumId w:val="14"/>
  </w:num>
  <w:num w:numId="10">
    <w:abstractNumId w:val="10"/>
  </w:num>
  <w:num w:numId="11">
    <w:abstractNumId w:val="9"/>
  </w:num>
  <w:num w:numId="12">
    <w:abstractNumId w:val="0"/>
  </w:num>
  <w:num w:numId="13">
    <w:abstractNumId w:val="15"/>
  </w:num>
  <w:num w:numId="14">
    <w:abstractNumId w:val="4"/>
  </w:num>
  <w:num w:numId="15">
    <w:abstractNumId w:val="13"/>
  </w:num>
  <w:num w:numId="16">
    <w:abstractNumId w:val="8"/>
  </w:num>
  <w:num w:numId="17">
    <w:abstractNumId w:val="1"/>
  </w:num>
  <w:num w:numId="18">
    <w:abstractNumId w:val="19"/>
  </w:num>
  <w:num w:numId="19">
    <w:abstractNumId w:val="3"/>
  </w:num>
  <w:num w:numId="20">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05C7F"/>
    <w:rsid w:val="00032167"/>
    <w:rsid w:val="0003426A"/>
    <w:rsid w:val="00040989"/>
    <w:rsid w:val="000948D8"/>
    <w:rsid w:val="000A6741"/>
    <w:rsid w:val="00105C7F"/>
    <w:rsid w:val="00107930"/>
    <w:rsid w:val="00115010"/>
    <w:rsid w:val="001827B3"/>
    <w:rsid w:val="001E5E44"/>
    <w:rsid w:val="001F3257"/>
    <w:rsid w:val="001F770A"/>
    <w:rsid w:val="00224DA1"/>
    <w:rsid w:val="00254873"/>
    <w:rsid w:val="00281DCB"/>
    <w:rsid w:val="002D55F9"/>
    <w:rsid w:val="003C1D64"/>
    <w:rsid w:val="003F0B50"/>
    <w:rsid w:val="00403458"/>
    <w:rsid w:val="00421554"/>
    <w:rsid w:val="00474E43"/>
    <w:rsid w:val="004B0220"/>
    <w:rsid w:val="00514C0F"/>
    <w:rsid w:val="00557AC4"/>
    <w:rsid w:val="00570D47"/>
    <w:rsid w:val="00583229"/>
    <w:rsid w:val="005E76F8"/>
    <w:rsid w:val="006816BB"/>
    <w:rsid w:val="006B1A4A"/>
    <w:rsid w:val="00717C45"/>
    <w:rsid w:val="00742CCB"/>
    <w:rsid w:val="00755BF4"/>
    <w:rsid w:val="007F6DE3"/>
    <w:rsid w:val="009000D9"/>
    <w:rsid w:val="00934ACD"/>
    <w:rsid w:val="00935EA5"/>
    <w:rsid w:val="00950E71"/>
    <w:rsid w:val="009D7147"/>
    <w:rsid w:val="009E1E72"/>
    <w:rsid w:val="00A111D5"/>
    <w:rsid w:val="00A16BB4"/>
    <w:rsid w:val="00A51A83"/>
    <w:rsid w:val="00A94A70"/>
    <w:rsid w:val="00B02036"/>
    <w:rsid w:val="00B6056A"/>
    <w:rsid w:val="00B84D6A"/>
    <w:rsid w:val="00B86C9B"/>
    <w:rsid w:val="00BA098D"/>
    <w:rsid w:val="00BF1552"/>
    <w:rsid w:val="00C14B08"/>
    <w:rsid w:val="00C62D89"/>
    <w:rsid w:val="00CB136C"/>
    <w:rsid w:val="00D2560E"/>
    <w:rsid w:val="00DC7650"/>
    <w:rsid w:val="00E2119E"/>
    <w:rsid w:val="00EA06FC"/>
    <w:rsid w:val="00EB3C1E"/>
    <w:rsid w:val="00EC1E87"/>
    <w:rsid w:val="00F34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70"/>
  </w:style>
  <w:style w:type="paragraph" w:styleId="2">
    <w:name w:val="heading 2"/>
    <w:basedOn w:val="a"/>
    <w:link w:val="20"/>
    <w:uiPriority w:val="9"/>
    <w:qFormat/>
    <w:rsid w:val="00514C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заголовок"/>
    <w:basedOn w:val="a"/>
    <w:rsid w:val="00BF1552"/>
    <w:pPr>
      <w:widowControl w:val="0"/>
      <w:autoSpaceDE w:val="0"/>
      <w:autoSpaceDN w:val="0"/>
      <w:adjustRightInd w:val="0"/>
      <w:spacing w:before="120" w:after="120" w:line="240" w:lineRule="auto"/>
      <w:jc w:val="center"/>
    </w:pPr>
    <w:rPr>
      <w:rFonts w:ascii="Times New Roman" w:eastAsia="Times New Roman" w:hAnsi="Times New Roman" w:cs="Times New Roman"/>
      <w:b/>
      <w:sz w:val="28"/>
      <w:szCs w:val="28"/>
      <w:lang w:eastAsia="ru-RU"/>
    </w:rPr>
  </w:style>
  <w:style w:type="paragraph" w:customStyle="1" w:styleId="10">
    <w:name w:val="1 текст"/>
    <w:basedOn w:val="a"/>
    <w:link w:val="11"/>
    <w:rsid w:val="00BF1552"/>
    <w:pPr>
      <w:widowControl w:val="0"/>
      <w:autoSpaceDE w:val="0"/>
      <w:autoSpaceDN w:val="0"/>
      <w:adjustRightInd w:val="0"/>
      <w:spacing w:after="0" w:line="240" w:lineRule="auto"/>
      <w:ind w:firstLine="709"/>
    </w:pPr>
    <w:rPr>
      <w:rFonts w:ascii="Times New Roman" w:eastAsia="Times New Roman" w:hAnsi="Times New Roman" w:cs="Times New Roman"/>
      <w:sz w:val="24"/>
      <w:szCs w:val="24"/>
      <w:lang w:eastAsia="ru-RU"/>
    </w:rPr>
  </w:style>
  <w:style w:type="character" w:customStyle="1" w:styleId="11">
    <w:name w:val="1 текст Знак"/>
    <w:link w:val="10"/>
    <w:rsid w:val="00BF1552"/>
    <w:rPr>
      <w:rFonts w:ascii="Times New Roman" w:eastAsia="Times New Roman" w:hAnsi="Times New Roman" w:cs="Times New Roman"/>
      <w:sz w:val="24"/>
      <w:szCs w:val="24"/>
      <w:lang w:eastAsia="ru-RU"/>
    </w:rPr>
  </w:style>
  <w:style w:type="paragraph" w:styleId="a3">
    <w:name w:val="No Spacing"/>
    <w:uiPriority w:val="1"/>
    <w:qFormat/>
    <w:rsid w:val="00F34FFE"/>
    <w:pPr>
      <w:spacing w:after="0" w:line="240" w:lineRule="auto"/>
    </w:pPr>
  </w:style>
  <w:style w:type="character" w:customStyle="1" w:styleId="20">
    <w:name w:val="Заголовок 2 Знак"/>
    <w:basedOn w:val="a0"/>
    <w:link w:val="2"/>
    <w:uiPriority w:val="9"/>
    <w:rsid w:val="00514C0F"/>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514C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4C0F"/>
    <w:rPr>
      <w:rFonts w:ascii="Tahoma" w:hAnsi="Tahoma" w:cs="Tahoma"/>
      <w:sz w:val="16"/>
      <w:szCs w:val="16"/>
    </w:rPr>
  </w:style>
  <w:style w:type="character" w:styleId="a6">
    <w:name w:val="Emphasis"/>
    <w:basedOn w:val="a0"/>
    <w:uiPriority w:val="20"/>
    <w:qFormat/>
    <w:rsid w:val="00514C0F"/>
    <w:rPr>
      <w:i/>
      <w:iCs/>
    </w:rPr>
  </w:style>
  <w:style w:type="paragraph" w:styleId="a7">
    <w:name w:val="header"/>
    <w:basedOn w:val="a"/>
    <w:link w:val="a8"/>
    <w:uiPriority w:val="99"/>
    <w:unhideWhenUsed/>
    <w:rsid w:val="006816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16BB"/>
  </w:style>
  <w:style w:type="paragraph" w:styleId="a9">
    <w:name w:val="footer"/>
    <w:basedOn w:val="a"/>
    <w:link w:val="aa"/>
    <w:uiPriority w:val="99"/>
    <w:unhideWhenUsed/>
    <w:rsid w:val="006816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16BB"/>
  </w:style>
  <w:style w:type="paragraph" w:customStyle="1" w:styleId="c0">
    <w:name w:val="c0"/>
    <w:basedOn w:val="a"/>
    <w:rsid w:val="00557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7AC4"/>
  </w:style>
  <w:style w:type="character" w:customStyle="1" w:styleId="c43">
    <w:name w:val="c43"/>
    <w:basedOn w:val="a0"/>
    <w:rsid w:val="00557AC4"/>
  </w:style>
  <w:style w:type="character" w:customStyle="1" w:styleId="apple-converted-space">
    <w:name w:val="apple-converted-space"/>
    <w:basedOn w:val="a0"/>
    <w:rsid w:val="00557AC4"/>
  </w:style>
  <w:style w:type="character" w:customStyle="1" w:styleId="c40">
    <w:name w:val="c40"/>
    <w:basedOn w:val="a0"/>
    <w:rsid w:val="00557AC4"/>
  </w:style>
  <w:style w:type="paragraph" w:customStyle="1" w:styleId="12">
    <w:name w:val="Обычный1"/>
    <w:qFormat/>
    <w:rsid w:val="00570D47"/>
    <w:pPr>
      <w:spacing w:line="275" w:lineRule="auto"/>
    </w:pPr>
    <w:rPr>
      <w:rFonts w:ascii="Calibri" w:eastAsia="Calibri" w:hAnsi="Calibri" w:cs="Times New Roman"/>
      <w:szCs w:val="20"/>
      <w:lang w:eastAsia="ru-RU"/>
    </w:rPr>
  </w:style>
  <w:style w:type="character" w:customStyle="1" w:styleId="13">
    <w:name w:val="Основной шрифт абзаца1"/>
    <w:rsid w:val="00570D47"/>
  </w:style>
  <w:style w:type="paragraph" w:styleId="ab">
    <w:name w:val="Normal (Web)"/>
    <w:basedOn w:val="a"/>
    <w:unhideWhenUsed/>
    <w:rsid w:val="00DC76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EC1E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3066175">
      <w:bodyDiv w:val="1"/>
      <w:marLeft w:val="0"/>
      <w:marRight w:val="0"/>
      <w:marTop w:val="0"/>
      <w:marBottom w:val="0"/>
      <w:divBdr>
        <w:top w:val="none" w:sz="0" w:space="0" w:color="auto"/>
        <w:left w:val="none" w:sz="0" w:space="0" w:color="auto"/>
        <w:bottom w:val="none" w:sz="0" w:space="0" w:color="auto"/>
        <w:right w:val="none" w:sz="0" w:space="0" w:color="auto"/>
      </w:divBdr>
    </w:div>
    <w:div w:id="19495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13/" TargetMode="External"/><Relationship Id="rId5" Type="http://schemas.openxmlformats.org/officeDocument/2006/relationships/webSettings" Target="webSettings.xml"/><Relationship Id="rId10" Type="http://schemas.openxmlformats.org/officeDocument/2006/relationships/hyperlink" Target="http://school-collection.edu.ru/catalog/" TargetMode="External"/><Relationship Id="rId4" Type="http://schemas.openxmlformats.org/officeDocument/2006/relationships/settings" Target="settings.xml"/><Relationship Id="rId9" Type="http://schemas.openxmlformats.org/officeDocument/2006/relationships/hyperlink" Target="https://resh.edu.ru/subject/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0407-BCF3-4DBE-9DA4-22A531A6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2293</Words>
  <Characters>13073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Сириус</dc:creator>
  <cp:keywords/>
  <dc:description/>
  <cp:lastModifiedBy>Win10</cp:lastModifiedBy>
  <cp:revision>30</cp:revision>
  <cp:lastPrinted>2012-09-30T13:33:00Z</cp:lastPrinted>
  <dcterms:created xsi:type="dcterms:W3CDTF">2011-08-18T03:06:00Z</dcterms:created>
  <dcterms:modified xsi:type="dcterms:W3CDTF">2022-10-13T06:36:00Z</dcterms:modified>
</cp:coreProperties>
</file>